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C8FA" w14:textId="77777777" w:rsidR="00080C32" w:rsidRDefault="00123F4B"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lang w:val="nl-NL"/>
        </w:rPr>
      </w:pPr>
      <w:bookmarkStart w:id="0" w:name="_Hlk151125412"/>
      <w:r w:rsidRPr="00C2134F">
        <w:rPr>
          <w:rFonts w:asciiTheme="minorHAnsi" w:hAnsiTheme="minorHAnsi" w:cstheme="minorHAnsi"/>
          <w:bCs w:val="0"/>
          <w:i w:val="0"/>
          <w:sz w:val="32"/>
          <w:szCs w:val="32"/>
          <w:lang w:val="nl-NL"/>
        </w:rPr>
        <w:t xml:space="preserve">Vragenlijst - nieuwe </w:t>
      </w:r>
      <w:r w:rsidR="001B3D2B" w:rsidRPr="00C2134F">
        <w:rPr>
          <w:rFonts w:asciiTheme="minorHAnsi" w:hAnsiTheme="minorHAnsi" w:cstheme="minorHAnsi"/>
          <w:bCs w:val="0"/>
          <w:i w:val="0"/>
          <w:sz w:val="32"/>
          <w:szCs w:val="32"/>
          <w:lang w:val="nl-NL"/>
        </w:rPr>
        <w:t xml:space="preserve">normen </w:t>
      </w:r>
      <w:r w:rsidR="00D26FED">
        <w:rPr>
          <w:rFonts w:asciiTheme="minorHAnsi" w:hAnsiTheme="minorHAnsi" w:cstheme="minorHAnsi"/>
          <w:bCs w:val="0"/>
          <w:i w:val="0"/>
          <w:sz w:val="32"/>
          <w:szCs w:val="32"/>
          <w:lang w:val="nl-NL"/>
        </w:rPr>
        <w:t>coördinerende</w:t>
      </w:r>
      <w:r w:rsidR="001B3D2B" w:rsidRPr="00C2134F">
        <w:rPr>
          <w:rFonts w:asciiTheme="minorHAnsi" w:hAnsiTheme="minorHAnsi" w:cstheme="minorHAnsi"/>
          <w:bCs w:val="0"/>
          <w:i w:val="0"/>
          <w:sz w:val="32"/>
          <w:szCs w:val="32"/>
          <w:lang w:val="nl-NL"/>
        </w:rPr>
        <w:t xml:space="preserve"> borstkliniek</w:t>
      </w:r>
      <w:r w:rsidRPr="00C2134F">
        <w:rPr>
          <w:rFonts w:asciiTheme="minorHAnsi" w:hAnsiTheme="minorHAnsi" w:cstheme="minorHAnsi"/>
          <w:bCs w:val="0"/>
          <w:i w:val="0"/>
          <w:sz w:val="32"/>
          <w:szCs w:val="32"/>
          <w:lang w:val="nl-NL"/>
        </w:rPr>
        <w:t xml:space="preserve"> vanaf </w:t>
      </w:r>
      <w:r w:rsidR="001B3D2B" w:rsidRPr="00C2134F">
        <w:rPr>
          <w:rFonts w:asciiTheme="minorHAnsi" w:hAnsiTheme="minorHAnsi" w:cstheme="minorHAnsi"/>
          <w:bCs w:val="0"/>
          <w:i w:val="0"/>
          <w:sz w:val="32"/>
          <w:szCs w:val="32"/>
          <w:lang w:val="nl-NL"/>
        </w:rPr>
        <w:t>01</w:t>
      </w:r>
      <w:r w:rsidRPr="00C2134F">
        <w:rPr>
          <w:rFonts w:asciiTheme="minorHAnsi" w:hAnsiTheme="minorHAnsi" w:cstheme="minorHAnsi"/>
          <w:bCs w:val="0"/>
          <w:i w:val="0"/>
          <w:sz w:val="32"/>
          <w:szCs w:val="32"/>
          <w:lang w:val="nl-NL"/>
        </w:rPr>
        <w:t>/0</w:t>
      </w:r>
      <w:r w:rsidR="001B3D2B" w:rsidRPr="00C2134F">
        <w:rPr>
          <w:rFonts w:asciiTheme="minorHAnsi" w:hAnsiTheme="minorHAnsi" w:cstheme="minorHAnsi"/>
          <w:bCs w:val="0"/>
          <w:i w:val="0"/>
          <w:sz w:val="32"/>
          <w:szCs w:val="32"/>
          <w:lang w:val="nl-NL"/>
        </w:rPr>
        <w:t>1</w:t>
      </w:r>
      <w:r w:rsidRPr="00C2134F">
        <w:rPr>
          <w:rFonts w:asciiTheme="minorHAnsi" w:hAnsiTheme="minorHAnsi" w:cstheme="minorHAnsi"/>
          <w:bCs w:val="0"/>
          <w:i w:val="0"/>
          <w:sz w:val="32"/>
          <w:szCs w:val="32"/>
          <w:lang w:val="nl-NL"/>
        </w:rPr>
        <w:t>/202</w:t>
      </w:r>
      <w:r w:rsidR="001B3D2B" w:rsidRPr="00C2134F">
        <w:rPr>
          <w:rFonts w:asciiTheme="minorHAnsi" w:hAnsiTheme="minorHAnsi" w:cstheme="minorHAnsi"/>
          <w:bCs w:val="0"/>
          <w:i w:val="0"/>
          <w:sz w:val="32"/>
          <w:szCs w:val="32"/>
          <w:lang w:val="nl-NL"/>
        </w:rPr>
        <w:t>6</w:t>
      </w:r>
      <w:r w:rsidR="00080C32">
        <w:rPr>
          <w:rFonts w:asciiTheme="minorHAnsi" w:hAnsiTheme="minorHAnsi" w:cstheme="minorHAnsi"/>
          <w:bCs w:val="0"/>
          <w:i w:val="0"/>
          <w:sz w:val="32"/>
          <w:szCs w:val="32"/>
          <w:lang w:val="nl-NL"/>
        </w:rPr>
        <w:t xml:space="preserve"> </w:t>
      </w:r>
    </w:p>
    <w:p w14:paraId="5D36CEE3" w14:textId="1811600F" w:rsidR="00123F4B" w:rsidRPr="00080C32" w:rsidRDefault="00080C32"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color w:val="0070C0"/>
          <w:sz w:val="20"/>
          <w:szCs w:val="20"/>
          <w:lang w:val="nl-BE"/>
        </w:rPr>
      </w:pPr>
      <w:hyperlink r:id="rId11" w:history="1">
        <w:r w:rsidRPr="00080C32">
          <w:rPr>
            <w:rStyle w:val="Lienhypertexte"/>
            <w:sz w:val="18"/>
            <w:szCs w:val="18"/>
            <w:lang w:val="nl-BE"/>
          </w:rPr>
          <w:t xml:space="preserve">Koninklijk besluit </w:t>
        </w:r>
        <w:r w:rsidRPr="00080C32">
          <w:rPr>
            <w:rStyle w:val="Lienhypertexte"/>
            <w:sz w:val="18"/>
            <w:szCs w:val="18"/>
            <w:lang w:val="nl-BE"/>
          </w:rPr>
          <w:t xml:space="preserve">van 28/03/2024 </w:t>
        </w:r>
        <w:r w:rsidRPr="00080C32">
          <w:rPr>
            <w:rStyle w:val="Lienhypertexte"/>
            <w:sz w:val="18"/>
            <w:szCs w:val="18"/>
            <w:lang w:val="nl-BE"/>
          </w:rPr>
          <w:t>tot wijziging van het koninklijk besluit van 26 april 2007 houdende vaststelling van de normen waaraan het coördinerend gespecialiseerd oncologisch zorgprogramma voor borstkanker en het gespecialiseerd oncologisch zorgprogramma voor borstkanker moeten voldoen om te worden erkend</w:t>
        </w:r>
        <w:r w:rsidRPr="00080C32">
          <w:rPr>
            <w:rStyle w:val="Lienhypertexte"/>
            <w:sz w:val="18"/>
            <w:szCs w:val="18"/>
            <w:lang w:val="nl-BE"/>
          </w:rPr>
          <w:t xml:space="preserve"> -</w:t>
        </w:r>
      </w:hyperlink>
      <w:r>
        <w:rPr>
          <w:color w:val="0070C0"/>
          <w:sz w:val="18"/>
          <w:szCs w:val="18"/>
          <w:lang w:val="nl-BE"/>
        </w:rPr>
        <w:t xml:space="preserve"> </w:t>
      </w:r>
    </w:p>
    <w:p w14:paraId="4C1D4082" w14:textId="77777777" w:rsidR="00080C32" w:rsidRPr="00080C32" w:rsidRDefault="00080C32" w:rsidP="00080C32">
      <w:pPr>
        <w:rPr>
          <w:lang w:val="nl-NL" w:eastAsia="fr-FR"/>
        </w:rPr>
      </w:pPr>
    </w:p>
    <w:bookmarkEnd w:id="0"/>
    <w:p w14:paraId="26C0D9E0" w14:textId="624B532A" w:rsidR="0053017C" w:rsidRPr="00C2134F" w:rsidRDefault="0053017C" w:rsidP="00AE18EC">
      <w:pPr>
        <w:jc w:val="both"/>
        <w:rPr>
          <w:rFonts w:cstheme="minorHAnsi"/>
          <w:b/>
          <w:sz w:val="20"/>
          <w:lang w:val="nl-NL"/>
        </w:rPr>
      </w:pPr>
    </w:p>
    <w:tbl>
      <w:tblPr>
        <w:tblStyle w:val="Grilledetableauclaire"/>
        <w:tblW w:w="9288" w:type="dxa"/>
        <w:tblLook w:val="01E0" w:firstRow="1" w:lastRow="1" w:firstColumn="1" w:lastColumn="1" w:noHBand="0" w:noVBand="0"/>
      </w:tblPr>
      <w:tblGrid>
        <w:gridCol w:w="2678"/>
        <w:gridCol w:w="6610"/>
      </w:tblGrid>
      <w:tr w:rsidR="00B21C90" w:rsidRPr="00C2134F" w14:paraId="7B026B6F" w14:textId="77777777" w:rsidTr="00245DBE">
        <w:trPr>
          <w:trHeight w:val="283"/>
        </w:trPr>
        <w:tc>
          <w:tcPr>
            <w:tcW w:w="2678" w:type="dxa"/>
          </w:tcPr>
          <w:p w14:paraId="0BCFFE67" w14:textId="77777777" w:rsidR="00B21C90" w:rsidRPr="00C2134F" w:rsidRDefault="00B21C90" w:rsidP="00245DBE">
            <w:pPr>
              <w:rPr>
                <w:rFonts w:cstheme="minorHAnsi"/>
                <w:color w:val="000000" w:themeColor="text1"/>
              </w:rPr>
            </w:pPr>
            <w:r w:rsidRPr="00C2134F">
              <w:rPr>
                <w:rFonts w:cstheme="minorHAnsi"/>
                <w:b/>
                <w:color w:val="000000" w:themeColor="text1"/>
              </w:rPr>
              <w:t>Naam van de instelling</w:t>
            </w:r>
          </w:p>
        </w:tc>
        <w:tc>
          <w:tcPr>
            <w:tcW w:w="6610" w:type="dxa"/>
          </w:tcPr>
          <w:p w14:paraId="455F7B1A" w14:textId="77777777" w:rsidR="00B21C90" w:rsidRPr="00C2134F" w:rsidRDefault="00B21C90" w:rsidP="00245DBE">
            <w:pPr>
              <w:rPr>
                <w:rFonts w:cstheme="minorHAnsi"/>
                <w:b/>
                <w:color w:val="000000" w:themeColor="text1"/>
                <w:lang w:val="en-US"/>
              </w:rPr>
            </w:pPr>
          </w:p>
        </w:tc>
      </w:tr>
      <w:tr w:rsidR="00B21C90" w:rsidRPr="00C2134F" w14:paraId="78398351" w14:textId="77777777" w:rsidTr="00245DBE">
        <w:trPr>
          <w:trHeight w:val="283"/>
        </w:trPr>
        <w:tc>
          <w:tcPr>
            <w:tcW w:w="2678" w:type="dxa"/>
          </w:tcPr>
          <w:p w14:paraId="26E07D1C" w14:textId="77777777" w:rsidR="00B21C90" w:rsidRPr="00C2134F" w:rsidRDefault="00B21C90" w:rsidP="00245DBE">
            <w:pPr>
              <w:rPr>
                <w:rFonts w:cstheme="minorHAnsi"/>
                <w:b/>
                <w:color w:val="000000" w:themeColor="text1"/>
              </w:rPr>
            </w:pPr>
            <w:r w:rsidRPr="00C2134F">
              <w:rPr>
                <w:rFonts w:cstheme="minorHAnsi"/>
                <w:b/>
                <w:color w:val="000000" w:themeColor="text1"/>
              </w:rPr>
              <w:t>Adres</w:t>
            </w:r>
          </w:p>
        </w:tc>
        <w:tc>
          <w:tcPr>
            <w:tcW w:w="6610" w:type="dxa"/>
          </w:tcPr>
          <w:p w14:paraId="0D2C5159" w14:textId="77777777" w:rsidR="00B21C90" w:rsidRPr="00C2134F" w:rsidRDefault="00B21C90" w:rsidP="00245DBE">
            <w:pPr>
              <w:rPr>
                <w:rFonts w:cstheme="minorHAnsi"/>
                <w:color w:val="000000" w:themeColor="text1"/>
                <w:lang w:val="en-US"/>
              </w:rPr>
            </w:pPr>
          </w:p>
        </w:tc>
      </w:tr>
      <w:tr w:rsidR="00B21C90" w:rsidRPr="00C2134F" w14:paraId="5B867760" w14:textId="77777777" w:rsidTr="00245DBE">
        <w:trPr>
          <w:trHeight w:val="283"/>
        </w:trPr>
        <w:tc>
          <w:tcPr>
            <w:tcW w:w="2678" w:type="dxa"/>
          </w:tcPr>
          <w:p w14:paraId="516FBF46" w14:textId="77777777" w:rsidR="00B21C90" w:rsidRPr="00C2134F" w:rsidRDefault="00B21C90" w:rsidP="00245DBE">
            <w:pPr>
              <w:rPr>
                <w:rFonts w:cstheme="minorHAnsi"/>
                <w:b/>
                <w:color w:val="000000" w:themeColor="text1"/>
              </w:rPr>
            </w:pPr>
            <w:r w:rsidRPr="00C2134F">
              <w:rPr>
                <w:rFonts w:cstheme="minorHAnsi"/>
                <w:b/>
                <w:color w:val="000000" w:themeColor="text1"/>
              </w:rPr>
              <w:t>Erkenningsnummer van de instelling</w:t>
            </w:r>
          </w:p>
        </w:tc>
        <w:tc>
          <w:tcPr>
            <w:tcW w:w="6610" w:type="dxa"/>
          </w:tcPr>
          <w:p w14:paraId="4709BC37" w14:textId="77777777" w:rsidR="00B21C90" w:rsidRPr="00C2134F" w:rsidRDefault="00B21C90" w:rsidP="00245DBE">
            <w:pPr>
              <w:rPr>
                <w:rFonts w:cstheme="minorHAnsi"/>
                <w:color w:val="000000" w:themeColor="text1"/>
                <w:lang w:val="en-US"/>
              </w:rPr>
            </w:pPr>
          </w:p>
        </w:tc>
      </w:tr>
      <w:tr w:rsidR="00B21C90" w:rsidRPr="00C2134F" w14:paraId="18AD03A0" w14:textId="77777777" w:rsidTr="00245DBE">
        <w:trPr>
          <w:trHeight w:val="283"/>
        </w:trPr>
        <w:tc>
          <w:tcPr>
            <w:tcW w:w="2678" w:type="dxa"/>
          </w:tcPr>
          <w:p w14:paraId="509E7F35" w14:textId="77777777" w:rsidR="00B21C90" w:rsidRPr="00C2134F" w:rsidRDefault="00B21C90" w:rsidP="00245DBE">
            <w:pPr>
              <w:rPr>
                <w:rFonts w:cstheme="minorHAnsi"/>
                <w:b/>
                <w:color w:val="000000" w:themeColor="text1"/>
              </w:rPr>
            </w:pPr>
            <w:r w:rsidRPr="00C2134F">
              <w:rPr>
                <w:rFonts w:cstheme="minorHAnsi"/>
                <w:b/>
                <w:color w:val="000000" w:themeColor="text1"/>
              </w:rPr>
              <w:t>Site/adres(sen) waarop de aanvraag betrekking heeft</w:t>
            </w:r>
          </w:p>
        </w:tc>
        <w:tc>
          <w:tcPr>
            <w:tcW w:w="6610" w:type="dxa"/>
          </w:tcPr>
          <w:p w14:paraId="6B82EC38" w14:textId="77777777" w:rsidR="00B21C90" w:rsidRPr="00C2134F" w:rsidRDefault="00B21C90" w:rsidP="00245DBE">
            <w:pPr>
              <w:rPr>
                <w:rFonts w:cstheme="minorHAnsi"/>
                <w:color w:val="000000" w:themeColor="text1"/>
              </w:rPr>
            </w:pPr>
          </w:p>
        </w:tc>
      </w:tr>
      <w:tr w:rsidR="00B21C90" w:rsidRPr="00C2134F" w14:paraId="6B95B9F4" w14:textId="77777777" w:rsidTr="00245DBE">
        <w:trPr>
          <w:trHeight w:val="283"/>
        </w:trPr>
        <w:tc>
          <w:tcPr>
            <w:tcW w:w="2678" w:type="dxa"/>
          </w:tcPr>
          <w:p w14:paraId="4070DE87" w14:textId="77777777" w:rsidR="00B21C90" w:rsidRPr="00C2134F" w:rsidRDefault="00B21C90" w:rsidP="00245DBE">
            <w:pPr>
              <w:rPr>
                <w:rFonts w:cstheme="minorHAnsi"/>
                <w:b/>
                <w:color w:val="000000" w:themeColor="text1"/>
              </w:rPr>
            </w:pPr>
            <w:r w:rsidRPr="00C2134F">
              <w:rPr>
                <w:rFonts w:cstheme="minorHAnsi"/>
                <w:b/>
                <w:color w:val="000000" w:themeColor="text1"/>
              </w:rPr>
              <w:t>Contactpersoon</w:t>
            </w:r>
          </w:p>
        </w:tc>
        <w:tc>
          <w:tcPr>
            <w:tcW w:w="6610" w:type="dxa"/>
          </w:tcPr>
          <w:p w14:paraId="4515ACDF" w14:textId="77777777" w:rsidR="00B21C90" w:rsidRPr="00C2134F" w:rsidRDefault="00B21C90" w:rsidP="00245DBE">
            <w:pPr>
              <w:rPr>
                <w:rFonts w:cstheme="minorHAnsi"/>
                <w:color w:val="000000" w:themeColor="text1"/>
                <w:lang w:val="en-US"/>
              </w:rPr>
            </w:pPr>
          </w:p>
        </w:tc>
      </w:tr>
      <w:tr w:rsidR="00B21C90" w:rsidRPr="00C2134F" w14:paraId="6B0B3CF1" w14:textId="77777777" w:rsidTr="00245DBE">
        <w:trPr>
          <w:trHeight w:val="283"/>
        </w:trPr>
        <w:tc>
          <w:tcPr>
            <w:tcW w:w="2678" w:type="dxa"/>
          </w:tcPr>
          <w:p w14:paraId="6A0BC8C3" w14:textId="77777777" w:rsidR="00B21C90" w:rsidRPr="00C2134F" w:rsidRDefault="00B21C90" w:rsidP="00245DBE">
            <w:pPr>
              <w:rPr>
                <w:rFonts w:cstheme="minorHAnsi"/>
                <w:b/>
                <w:color w:val="000000" w:themeColor="text1"/>
              </w:rPr>
            </w:pPr>
            <w:r w:rsidRPr="00C2134F">
              <w:rPr>
                <w:rFonts w:cstheme="minorHAnsi"/>
                <w:b/>
                <w:color w:val="000000" w:themeColor="text1"/>
              </w:rPr>
              <w:t>E-mail</w:t>
            </w:r>
          </w:p>
        </w:tc>
        <w:tc>
          <w:tcPr>
            <w:tcW w:w="6610" w:type="dxa"/>
          </w:tcPr>
          <w:p w14:paraId="6121DC3F" w14:textId="77777777" w:rsidR="00B21C90" w:rsidRPr="00C2134F" w:rsidRDefault="00B21C90" w:rsidP="00245DBE">
            <w:pPr>
              <w:rPr>
                <w:rFonts w:cstheme="minorHAnsi"/>
                <w:color w:val="000000" w:themeColor="text1"/>
                <w:lang w:val="en-US"/>
              </w:rPr>
            </w:pPr>
          </w:p>
        </w:tc>
      </w:tr>
      <w:tr w:rsidR="00B21C90" w:rsidRPr="00C2134F" w14:paraId="15357DF0" w14:textId="77777777" w:rsidTr="00245DBE">
        <w:trPr>
          <w:trHeight w:val="283"/>
        </w:trPr>
        <w:tc>
          <w:tcPr>
            <w:tcW w:w="2678" w:type="dxa"/>
          </w:tcPr>
          <w:p w14:paraId="292DE483" w14:textId="77777777" w:rsidR="00B21C90" w:rsidRPr="00C2134F" w:rsidRDefault="00B21C90" w:rsidP="00245DBE">
            <w:pPr>
              <w:rPr>
                <w:rFonts w:cstheme="minorHAnsi"/>
                <w:b/>
                <w:color w:val="000000" w:themeColor="text1"/>
              </w:rPr>
            </w:pPr>
            <w:r w:rsidRPr="00C2134F">
              <w:rPr>
                <w:rFonts w:cstheme="minorHAnsi"/>
                <w:b/>
                <w:color w:val="000000" w:themeColor="text1"/>
              </w:rPr>
              <w:t>Tel.</w:t>
            </w:r>
          </w:p>
        </w:tc>
        <w:tc>
          <w:tcPr>
            <w:tcW w:w="6610" w:type="dxa"/>
          </w:tcPr>
          <w:p w14:paraId="60A42BE9" w14:textId="77777777" w:rsidR="00B21C90" w:rsidRPr="00C2134F" w:rsidRDefault="00B21C90" w:rsidP="00245DBE">
            <w:pPr>
              <w:rPr>
                <w:rFonts w:cstheme="minorHAnsi"/>
                <w:color w:val="000000" w:themeColor="text1"/>
                <w:lang w:val="en-US"/>
              </w:rPr>
            </w:pPr>
          </w:p>
        </w:tc>
      </w:tr>
    </w:tbl>
    <w:p w14:paraId="7EC26B30" w14:textId="77777777" w:rsidR="00B21C90" w:rsidRPr="00C2134F" w:rsidRDefault="00B21C90" w:rsidP="00AE18EC">
      <w:pPr>
        <w:jc w:val="both"/>
        <w:rPr>
          <w:rFonts w:cstheme="minorHAnsi"/>
          <w:b/>
          <w:sz w:val="20"/>
          <w:lang w:val="nl-NL"/>
        </w:rPr>
      </w:pPr>
    </w:p>
    <w:p w14:paraId="69F24D42" w14:textId="2478AA81" w:rsidR="00F53A37" w:rsidRPr="00C2134F" w:rsidRDefault="00F53A37" w:rsidP="00F53A37">
      <w:pPr>
        <w:rPr>
          <w:rFonts w:eastAsia="Calibri" w:cstheme="minorHAnsi"/>
          <w:i/>
          <w:lang w:val="nl-NL"/>
        </w:rPr>
      </w:pPr>
      <w:r w:rsidRPr="00C2134F">
        <w:rPr>
          <w:rFonts w:cstheme="minorHAnsi"/>
          <w:b/>
          <w:lang w:val="nl-NL"/>
        </w:rPr>
        <w:t>*</w:t>
      </w:r>
      <w:r w:rsidRPr="00C2134F">
        <w:rPr>
          <w:rFonts w:cstheme="minorHAnsi"/>
          <w:lang w:val="nl-NL"/>
        </w:rPr>
        <w:t xml:space="preserve"> </w:t>
      </w:r>
      <w:r w:rsidRPr="00C2134F">
        <w:rPr>
          <w:rFonts w:cstheme="minorHAnsi"/>
          <w:i/>
          <w:lang w:val="nl-NL"/>
        </w:rPr>
        <w:t xml:space="preserve">Om uw aanvraag zo goed mogelijk te kunnen behandelen, moet u </w:t>
      </w:r>
      <w:r w:rsidRPr="00C2134F">
        <w:rPr>
          <w:rFonts w:cstheme="minorHAnsi"/>
          <w:b/>
          <w:i/>
          <w:lang w:val="nl-NL"/>
        </w:rPr>
        <w:t>alle vragen</w:t>
      </w:r>
      <w:r w:rsidRPr="00C2134F">
        <w:rPr>
          <w:rFonts w:cstheme="minorHAnsi"/>
          <w:i/>
          <w:lang w:val="nl-NL"/>
        </w:rPr>
        <w:t xml:space="preserve"> op deze vragenlijst beantwoorden. Gelieve ook het vakje "niet van toepassing" aan te kruisen als de vraag niet van toepassing is op uw instelling.</w:t>
      </w:r>
    </w:p>
    <w:p w14:paraId="0F8AC667" w14:textId="77777777" w:rsidR="00F53A37" w:rsidRPr="00C2134F" w:rsidRDefault="00F53A37" w:rsidP="00F53A37">
      <w:pPr>
        <w:pStyle w:val="Paragraphedeliste"/>
        <w:numPr>
          <w:ilvl w:val="0"/>
          <w:numId w:val="8"/>
        </w:numPr>
        <w:spacing w:line="256" w:lineRule="auto"/>
        <w:ind w:right="140"/>
        <w:jc w:val="both"/>
        <w:rPr>
          <w:rFonts w:eastAsia="Times New Roman" w:cstheme="minorHAnsi"/>
          <w:b/>
          <w:bCs/>
          <w:sz w:val="24"/>
          <w:szCs w:val="24"/>
          <w:u w:val="single"/>
          <w:lang w:val="nl-NL"/>
        </w:rPr>
      </w:pPr>
      <w:r w:rsidRPr="00C2134F">
        <w:rPr>
          <w:rFonts w:cstheme="minorHAnsi"/>
          <w:b/>
          <w:sz w:val="24"/>
          <w:u w:val="single"/>
          <w:lang w:val="nl-NL"/>
        </w:rPr>
        <w:t>Als u uw aanvraag per post indient, stuur dan de documenten in deze volgorde op. U kunt ze opslaan op een USB-stick (niet in een zip-bestand):</w:t>
      </w:r>
    </w:p>
    <w:p w14:paraId="06DB6D3C" w14:textId="083411E5" w:rsidR="00F53A37" w:rsidRPr="00656DF8" w:rsidRDefault="00F53A37" w:rsidP="00F53A37">
      <w:pPr>
        <w:ind w:right="140"/>
        <w:jc w:val="both"/>
        <w:rPr>
          <w:rFonts w:cstheme="minorHAnsi"/>
          <w:color w:val="FF0000"/>
          <w:sz w:val="24"/>
          <w:szCs w:val="24"/>
          <w:lang w:val="nl-NL"/>
        </w:rPr>
      </w:pPr>
      <w:bookmarkStart w:id="1" w:name="_Hlk124947372"/>
      <w:r w:rsidRPr="00C2134F">
        <w:rPr>
          <w:rFonts w:cstheme="minorHAnsi"/>
          <w:color w:val="FF0000"/>
          <w:sz w:val="24"/>
          <w:lang w:val="nl-NL"/>
        </w:rPr>
        <w:t>Om de veiligheid van de gegevens te waarborgen, willen we u vragen de USB-stick met een wachtwoord te vergrendelen. Nadat u de USB-stick heeft verzonden, bezorgt u dat wachtwoord dan per e-mail aan de medewerkers van de GGC. Indien mogelijk raden we u echter aan om de USB-stick persoonlijk af te geven op het kantoor van de GGC.</w:t>
      </w:r>
      <w:bookmarkEnd w:id="1"/>
    </w:p>
    <w:p w14:paraId="2AFA3FDC" w14:textId="77777777"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lang w:val="nl-NL" w:eastAsia="fr-FR"/>
        </w:rPr>
      </w:pPr>
      <w:r w:rsidRPr="00C2134F">
        <w:rPr>
          <w:rFonts w:cstheme="minorHAnsi"/>
          <w:b/>
          <w:sz w:val="24"/>
          <w:u w:val="single"/>
          <w:lang w:val="nl-NL"/>
        </w:rPr>
        <w:t>Als u de aanvraag digitaal indient (via Irisbox), kunt u de documenten rechtstreeks in deze applicatie uploaden.</w:t>
      </w:r>
    </w:p>
    <w:p w14:paraId="5D70A314" w14:textId="77777777" w:rsidR="00F53A37" w:rsidRPr="00C2134F" w:rsidRDefault="00F53A37" w:rsidP="00F53A37">
      <w:pPr>
        <w:pStyle w:val="Paragraphedeliste"/>
        <w:ind w:right="140"/>
        <w:jc w:val="both"/>
        <w:rPr>
          <w:rFonts w:cstheme="minorHAnsi"/>
          <w:b/>
          <w:bCs/>
          <w:sz w:val="24"/>
          <w:szCs w:val="24"/>
          <w:u w:val="single"/>
          <w:lang w:val="nl-NL" w:eastAsia="zh-CN"/>
        </w:rPr>
      </w:pPr>
    </w:p>
    <w:p w14:paraId="452D0D08" w14:textId="77777777"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lang w:val="nl-NL" w:eastAsia="fr-FR"/>
        </w:rPr>
      </w:pPr>
      <w:r w:rsidRPr="00C2134F">
        <w:rPr>
          <w:rFonts w:cstheme="minorHAnsi"/>
          <w:b/>
          <w:sz w:val="24"/>
          <w:u w:val="single"/>
          <w:lang w:val="nl-NL"/>
        </w:rPr>
        <w:t xml:space="preserve">U kunt de aanvraag samen met de documenten ook per e-mail sturen naar het volgende adres: </w:t>
      </w:r>
      <w:hyperlink r:id="rId12" w:history="1">
        <w:r w:rsidRPr="00C2134F">
          <w:rPr>
            <w:rStyle w:val="Lienhypertexte"/>
            <w:rFonts w:cstheme="minorHAnsi"/>
            <w:b/>
            <w:sz w:val="24"/>
            <w:lang w:val="nl-NL"/>
          </w:rPr>
          <w:t>sante-gezondheid@ccc.brussels</w:t>
        </w:r>
      </w:hyperlink>
      <w:r w:rsidRPr="00C2134F">
        <w:rPr>
          <w:rFonts w:cstheme="minorHAnsi"/>
          <w:b/>
          <w:sz w:val="24"/>
          <w:u w:val="single"/>
          <w:lang w:val="nl-NL"/>
        </w:rPr>
        <w:t xml:space="preserve"> </w:t>
      </w:r>
    </w:p>
    <w:p w14:paraId="4D1D1C90" w14:textId="77777777" w:rsidR="0062060E" w:rsidRPr="00C2134F" w:rsidRDefault="0062060E" w:rsidP="0062060E">
      <w:pPr>
        <w:spacing w:after="0" w:line="240" w:lineRule="auto"/>
        <w:rPr>
          <w:rFonts w:cstheme="minorHAnsi"/>
          <w:color w:val="FF0000"/>
          <w:sz w:val="24"/>
          <w:szCs w:val="24"/>
          <w:lang w:val="nl-NL"/>
        </w:rPr>
      </w:pPr>
    </w:p>
    <w:p w14:paraId="09FA8828" w14:textId="546ACD28" w:rsidR="00CD0289" w:rsidRPr="00C2134F" w:rsidRDefault="00303A56" w:rsidP="00620A15">
      <w:pPr>
        <w:pStyle w:val="Paragraphedeliste"/>
        <w:numPr>
          <w:ilvl w:val="0"/>
          <w:numId w:val="1"/>
        </w:numPr>
        <w:jc w:val="both"/>
        <w:rPr>
          <w:rFonts w:cstheme="minorHAnsi"/>
        </w:rPr>
      </w:pPr>
      <w:r w:rsidRPr="00C2134F">
        <w:rPr>
          <w:rFonts w:cstheme="minorHAnsi"/>
          <w:b/>
          <w:bCs/>
          <w:u w:val="single"/>
        </w:rPr>
        <w:t>V</w:t>
      </w:r>
      <w:r w:rsidR="00CD0289" w:rsidRPr="00C2134F">
        <w:rPr>
          <w:rFonts w:cstheme="minorHAnsi"/>
          <w:b/>
          <w:bCs/>
          <w:u w:val="single"/>
        </w:rPr>
        <w:t>ragenlijst</w:t>
      </w:r>
      <w:r w:rsidR="00CD0289" w:rsidRPr="00C2134F">
        <w:rPr>
          <w:rFonts w:cstheme="minorHAnsi"/>
          <w:b/>
          <w:bCs/>
        </w:rPr>
        <w:t xml:space="preserve"> </w:t>
      </w:r>
      <w:r w:rsidR="001863F0" w:rsidRPr="00C2134F">
        <w:rPr>
          <w:rFonts w:cstheme="minorHAnsi"/>
        </w:rPr>
        <w:t xml:space="preserve">- </w:t>
      </w:r>
      <w:r w:rsidR="00480C00" w:rsidRPr="00C2134F">
        <w:rPr>
          <w:rFonts w:cstheme="minorHAnsi"/>
        </w:rPr>
        <w:t xml:space="preserve">nieuwe normen </w:t>
      </w:r>
      <w:r w:rsidR="00D26FED">
        <w:rPr>
          <w:rFonts w:cstheme="minorHAnsi"/>
        </w:rPr>
        <w:t>coördinerende</w:t>
      </w:r>
      <w:r w:rsidR="00480C00" w:rsidRPr="00C2134F">
        <w:rPr>
          <w:rFonts w:cstheme="minorHAnsi"/>
        </w:rPr>
        <w:t xml:space="preserve"> borstkliniek vanaf 01/01/2026</w:t>
      </w:r>
    </w:p>
    <w:p w14:paraId="545037D1" w14:textId="7073F62D" w:rsidR="0072750F" w:rsidRPr="00C2134F" w:rsidRDefault="00480C00" w:rsidP="00CA34AF">
      <w:pPr>
        <w:jc w:val="both"/>
        <w:rPr>
          <w:rFonts w:cstheme="minorHAnsi"/>
          <w:b/>
          <w:bCs/>
          <w:u w:val="single"/>
        </w:rPr>
      </w:pPr>
      <w:r w:rsidRPr="00C2134F">
        <w:rPr>
          <w:rFonts w:cstheme="minorHAnsi"/>
          <w:b/>
          <w:bCs/>
          <w:u w:val="single"/>
        </w:rPr>
        <w:t>Toe te voegen documenten</w:t>
      </w:r>
      <w:r w:rsidR="00CA34AF" w:rsidRPr="00C2134F">
        <w:rPr>
          <w:rFonts w:cstheme="minorHAnsi"/>
          <w:b/>
          <w:bCs/>
          <w:u w:val="single"/>
        </w:rPr>
        <w:t>:</w:t>
      </w:r>
    </w:p>
    <w:p w14:paraId="27E19740" w14:textId="0E25196D" w:rsidR="00CB3470" w:rsidRPr="00C2134F" w:rsidRDefault="00480C00" w:rsidP="00620A15">
      <w:pPr>
        <w:pStyle w:val="Paragraphedeliste"/>
        <w:numPr>
          <w:ilvl w:val="0"/>
          <w:numId w:val="1"/>
        </w:numPr>
        <w:jc w:val="both"/>
        <w:rPr>
          <w:rFonts w:cstheme="minorHAnsi"/>
        </w:rPr>
      </w:pPr>
      <w:r w:rsidRPr="00E56CF2">
        <w:rPr>
          <w:rFonts w:cstheme="minorHAnsi"/>
          <w:u w:val="single"/>
        </w:rPr>
        <w:t>Personeelslijst</w:t>
      </w:r>
      <w:r w:rsidRPr="00C2134F">
        <w:rPr>
          <w:rFonts w:cstheme="minorHAnsi"/>
        </w:rPr>
        <w:t xml:space="preserve"> medisch personeel voor de </w:t>
      </w:r>
      <w:r w:rsidR="00D26FED">
        <w:rPr>
          <w:rFonts w:cstheme="minorHAnsi"/>
        </w:rPr>
        <w:t>coördinerende</w:t>
      </w:r>
      <w:r w:rsidRPr="00C2134F">
        <w:rPr>
          <w:rFonts w:cstheme="minorHAnsi"/>
        </w:rPr>
        <w:t xml:space="preserve"> borstkliniek</w:t>
      </w:r>
    </w:p>
    <w:p w14:paraId="644D1741" w14:textId="42AA2F92" w:rsidR="00480C00" w:rsidRPr="00C2134F" w:rsidRDefault="00480C00" w:rsidP="00620A15">
      <w:pPr>
        <w:pStyle w:val="Paragraphedeliste"/>
        <w:numPr>
          <w:ilvl w:val="0"/>
          <w:numId w:val="1"/>
        </w:numPr>
        <w:jc w:val="both"/>
        <w:rPr>
          <w:rFonts w:cstheme="minorHAnsi"/>
        </w:rPr>
      </w:pPr>
      <w:r w:rsidRPr="00E56CF2">
        <w:rPr>
          <w:rFonts w:cstheme="minorHAnsi"/>
          <w:u w:val="single"/>
        </w:rPr>
        <w:t>CV</w:t>
      </w:r>
      <w:r w:rsidRPr="00C2134F">
        <w:rPr>
          <w:rFonts w:cstheme="minorHAnsi"/>
        </w:rPr>
        <w:t xml:space="preserve"> van de verschillende arts-specialisten (om de ervaring te verifiëren)</w:t>
      </w:r>
    </w:p>
    <w:p w14:paraId="15EFCDA8" w14:textId="44F274D3" w:rsidR="00480C00" w:rsidRPr="00C2134F" w:rsidRDefault="00E56CF2" w:rsidP="00620A15">
      <w:pPr>
        <w:pStyle w:val="Paragraphedeliste"/>
        <w:numPr>
          <w:ilvl w:val="0"/>
          <w:numId w:val="1"/>
        </w:numPr>
        <w:jc w:val="both"/>
        <w:rPr>
          <w:rFonts w:cstheme="minorHAnsi"/>
        </w:rPr>
      </w:pPr>
      <w:r>
        <w:rPr>
          <w:rFonts w:cstheme="minorHAnsi"/>
        </w:rPr>
        <w:lastRenderedPageBreak/>
        <w:t xml:space="preserve">Geanonimiseerde patiënten lijst met </w:t>
      </w:r>
      <w:r w:rsidRPr="00E56CF2">
        <w:rPr>
          <w:rFonts w:cstheme="minorHAnsi"/>
          <w:u w:val="single"/>
        </w:rPr>
        <w:t>a</w:t>
      </w:r>
      <w:r w:rsidR="00480C00" w:rsidRPr="00E56CF2">
        <w:rPr>
          <w:rFonts w:cstheme="minorHAnsi"/>
          <w:u w:val="single"/>
        </w:rPr>
        <w:t>antal nieuwe diagnoses</w:t>
      </w:r>
      <w:r>
        <w:rPr>
          <w:rFonts w:cstheme="minorHAnsi"/>
        </w:rPr>
        <w:t xml:space="preserve"> van het voorgaande jaar of </w:t>
      </w:r>
      <w:r w:rsidRPr="00E56CF2">
        <w:rPr>
          <w:rFonts w:cstheme="minorHAnsi"/>
        </w:rPr>
        <w:t>de laatste drie jaar</w:t>
      </w:r>
    </w:p>
    <w:p w14:paraId="1C360BF1" w14:textId="46F6B5C5" w:rsidR="005C1B10" w:rsidRDefault="00480C00" w:rsidP="00E56CF2">
      <w:pPr>
        <w:pStyle w:val="Paragraphedeliste"/>
        <w:numPr>
          <w:ilvl w:val="0"/>
          <w:numId w:val="1"/>
        </w:numPr>
        <w:jc w:val="both"/>
        <w:rPr>
          <w:rFonts w:cstheme="minorHAnsi"/>
        </w:rPr>
      </w:pPr>
      <w:r w:rsidRPr="00E56CF2">
        <w:rPr>
          <w:rFonts w:cstheme="minorHAnsi"/>
          <w:u w:val="single"/>
        </w:rPr>
        <w:t>Conventie</w:t>
      </w:r>
      <w:r w:rsidRPr="00C2134F">
        <w:rPr>
          <w:rFonts w:cstheme="minorHAnsi"/>
        </w:rPr>
        <w:t xml:space="preserve"> met een </w:t>
      </w:r>
      <w:r w:rsidR="00D26FED">
        <w:rPr>
          <w:rFonts w:cstheme="minorHAnsi"/>
        </w:rPr>
        <w:t>geaffilieerde</w:t>
      </w:r>
      <w:r w:rsidRPr="00C2134F">
        <w:rPr>
          <w:rFonts w:cstheme="minorHAnsi"/>
        </w:rPr>
        <w:t xml:space="preserve"> borstklinie</w:t>
      </w:r>
      <w:r w:rsidR="00FF4881">
        <w:rPr>
          <w:rFonts w:cstheme="minorHAnsi"/>
        </w:rPr>
        <w:t>k</w:t>
      </w:r>
      <w:r w:rsidR="00DD1C1A">
        <w:rPr>
          <w:rFonts w:cstheme="minorHAnsi"/>
        </w:rPr>
        <w:t xml:space="preserve"> (indien van toepassing)</w:t>
      </w:r>
    </w:p>
    <w:p w14:paraId="01A82415" w14:textId="588336D3" w:rsidR="006F13BC" w:rsidRPr="00E56CF2" w:rsidRDefault="006F13BC" w:rsidP="00E56CF2">
      <w:pPr>
        <w:pStyle w:val="Paragraphedeliste"/>
        <w:numPr>
          <w:ilvl w:val="0"/>
          <w:numId w:val="1"/>
        </w:numPr>
        <w:jc w:val="both"/>
        <w:rPr>
          <w:rFonts w:cstheme="minorHAnsi"/>
        </w:rPr>
      </w:pPr>
      <w:r>
        <w:rPr>
          <w:rFonts w:cstheme="minorHAnsi"/>
          <w:u w:val="single"/>
        </w:rPr>
        <w:t>Personeelslijst</w:t>
      </w:r>
      <w:r w:rsidRPr="006F13BC">
        <w:rPr>
          <w:rFonts w:cstheme="minorHAnsi"/>
        </w:rPr>
        <w:t xml:space="preserve"> </w:t>
      </w:r>
      <w:r>
        <w:rPr>
          <w:rFonts w:cstheme="minorHAnsi"/>
        </w:rPr>
        <w:t>verpleegkundig personeel voor de coördinerende borstkliniek</w:t>
      </w:r>
    </w:p>
    <w:p w14:paraId="4DC4633F" w14:textId="1E011E02" w:rsidR="00F53A37" w:rsidRPr="00C2134F" w:rsidRDefault="00F53A37" w:rsidP="00F53A37">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lang w:val="nl-NL"/>
        </w:rPr>
      </w:pPr>
      <w:r w:rsidRPr="00C2134F">
        <w:rPr>
          <w:rFonts w:asciiTheme="minorHAnsi" w:hAnsiTheme="minorHAnsi" w:cstheme="minorHAnsi"/>
          <w:bCs w:val="0"/>
          <w:i w:val="0"/>
          <w:sz w:val="32"/>
          <w:szCs w:val="32"/>
          <w:lang w:val="nl-NL"/>
        </w:rPr>
        <w:t xml:space="preserve">Vragenlijst - </w:t>
      </w:r>
      <w:r w:rsidR="00480C00" w:rsidRPr="00C2134F">
        <w:rPr>
          <w:rFonts w:asciiTheme="minorHAnsi" w:hAnsiTheme="minorHAnsi" w:cstheme="minorHAnsi"/>
          <w:bCs w:val="0"/>
          <w:i w:val="0"/>
          <w:sz w:val="32"/>
          <w:szCs w:val="32"/>
          <w:lang w:val="nl-NL"/>
        </w:rPr>
        <w:t xml:space="preserve">nieuwe normen </w:t>
      </w:r>
      <w:r w:rsidR="00D26FED" w:rsidRPr="00D26FED">
        <w:rPr>
          <w:rFonts w:asciiTheme="minorHAnsi" w:hAnsiTheme="minorHAnsi" w:cstheme="minorHAnsi"/>
          <w:bCs w:val="0"/>
          <w:i w:val="0"/>
          <w:sz w:val="32"/>
          <w:szCs w:val="32"/>
          <w:lang w:val="nl-NL"/>
        </w:rPr>
        <w:t>coördinerende</w:t>
      </w:r>
      <w:r w:rsidR="00480C00" w:rsidRPr="00C2134F">
        <w:rPr>
          <w:rFonts w:asciiTheme="minorHAnsi" w:hAnsiTheme="minorHAnsi" w:cstheme="minorHAnsi"/>
          <w:bCs w:val="0"/>
          <w:i w:val="0"/>
          <w:sz w:val="32"/>
          <w:szCs w:val="32"/>
          <w:lang w:val="nl-NL"/>
        </w:rPr>
        <w:t xml:space="preserve"> borstkliniek vanaf 01/01/2026</w:t>
      </w:r>
    </w:p>
    <w:p w14:paraId="02204374" w14:textId="77777777" w:rsidR="00F53A37" w:rsidRPr="00C2134F" w:rsidRDefault="00F53A37" w:rsidP="00F53A37">
      <w:pPr>
        <w:jc w:val="both"/>
        <w:rPr>
          <w:rFonts w:cstheme="minorHAnsi"/>
          <w:b/>
          <w:sz w:val="20"/>
          <w:lang w:val="nl-NL"/>
        </w:rPr>
      </w:pPr>
    </w:p>
    <w:p w14:paraId="480E9446" w14:textId="70F108E5" w:rsidR="00752DB4" w:rsidRPr="00C2134F" w:rsidRDefault="00752DB4" w:rsidP="001863F0">
      <w:pPr>
        <w:spacing w:after="0"/>
        <w:jc w:val="both"/>
        <w:rPr>
          <w:rFonts w:cstheme="minorHAnsi"/>
          <w:sz w:val="24"/>
          <w:szCs w:val="24"/>
        </w:rPr>
      </w:pPr>
      <w:r w:rsidRPr="00C2134F">
        <w:rPr>
          <w:rFonts w:cstheme="minorHAnsi"/>
          <w:b/>
          <w:sz w:val="24"/>
          <w:u w:val="single"/>
        </w:rPr>
        <w:t>Referentiewetgeving:</w:t>
      </w:r>
      <w:r w:rsidRPr="00C2134F">
        <w:rPr>
          <w:rFonts w:cstheme="minorHAnsi"/>
          <w:sz w:val="24"/>
        </w:rPr>
        <w:t xml:space="preserve"> </w:t>
      </w:r>
      <w:r w:rsidR="00BB7295" w:rsidRPr="00BB7295">
        <w:rPr>
          <w:rFonts w:cstheme="minorHAnsi"/>
          <w:sz w:val="24"/>
        </w:rPr>
        <w:t>28 MAART 2024. - Koninklijk besluit tot wijziging van het koninklijk besluit van 26 april 2007 houdende vaststelling van de normen waaraan het coördinerend gespecialiseerd oncologisch zorgprogramma voor borstkanker en het gespecialiseerd oncologisch zorgprogramma voor borstkanker moeten voldoen om te worden erkend</w:t>
      </w:r>
    </w:p>
    <w:p w14:paraId="725B2A1A" w14:textId="1A4F3CA8" w:rsidR="00752DB4" w:rsidRPr="00C2134F" w:rsidRDefault="00752DB4" w:rsidP="00752DB4">
      <w:pPr>
        <w:jc w:val="center"/>
        <w:rPr>
          <w:rFonts w:cstheme="minorHAnsi"/>
          <w:sz w:val="24"/>
          <w:szCs w:val="24"/>
        </w:rPr>
      </w:pPr>
    </w:p>
    <w:tbl>
      <w:tblPr>
        <w:tblStyle w:val="Grilledetableauclaire"/>
        <w:tblW w:w="10490" w:type="dxa"/>
        <w:tblInd w:w="-714" w:type="dxa"/>
        <w:tblLook w:val="04A0" w:firstRow="1" w:lastRow="0" w:firstColumn="1" w:lastColumn="0" w:noHBand="0" w:noVBand="1"/>
      </w:tblPr>
      <w:tblGrid>
        <w:gridCol w:w="5387"/>
        <w:gridCol w:w="567"/>
        <w:gridCol w:w="707"/>
        <w:gridCol w:w="711"/>
        <w:gridCol w:w="3118"/>
      </w:tblGrid>
      <w:tr w:rsidR="00F33DBE" w:rsidRPr="00C2134F" w14:paraId="023CA883" w14:textId="77777777" w:rsidTr="00990A76">
        <w:tc>
          <w:tcPr>
            <w:tcW w:w="5387" w:type="dxa"/>
          </w:tcPr>
          <w:p w14:paraId="219908FF" w14:textId="01DE3F04" w:rsidR="00F33DBE" w:rsidRPr="00C2134F" w:rsidRDefault="00F33DBE" w:rsidP="00752DB4">
            <w:pPr>
              <w:jc w:val="center"/>
              <w:rPr>
                <w:rFonts w:cstheme="minorHAnsi"/>
                <w:b/>
                <w:bCs/>
                <w:sz w:val="24"/>
                <w:szCs w:val="24"/>
              </w:rPr>
            </w:pPr>
            <w:r w:rsidRPr="00C2134F">
              <w:rPr>
                <w:rFonts w:cstheme="minorHAnsi"/>
                <w:b/>
                <w:bCs/>
                <w:smallCaps/>
                <w:sz w:val="24"/>
              </w:rPr>
              <w:t>Normen</w:t>
            </w:r>
          </w:p>
        </w:tc>
        <w:tc>
          <w:tcPr>
            <w:tcW w:w="567" w:type="dxa"/>
          </w:tcPr>
          <w:p w14:paraId="06FADCE8" w14:textId="1E9E2D85" w:rsidR="00F33DBE" w:rsidRPr="00C2134F" w:rsidRDefault="00F33DBE" w:rsidP="00752DB4">
            <w:pPr>
              <w:jc w:val="center"/>
              <w:rPr>
                <w:rFonts w:cstheme="minorHAnsi"/>
                <w:sz w:val="24"/>
                <w:szCs w:val="24"/>
              </w:rPr>
            </w:pPr>
            <w:r w:rsidRPr="00C2134F">
              <w:rPr>
                <w:rFonts w:cstheme="minorHAnsi"/>
                <w:b/>
                <w:smallCaps/>
              </w:rPr>
              <w:t>Ja</w:t>
            </w:r>
          </w:p>
        </w:tc>
        <w:tc>
          <w:tcPr>
            <w:tcW w:w="707" w:type="dxa"/>
          </w:tcPr>
          <w:p w14:paraId="60F96195" w14:textId="75730569" w:rsidR="00F33DBE" w:rsidRPr="00C2134F" w:rsidRDefault="00F33DBE" w:rsidP="00752DB4">
            <w:pPr>
              <w:jc w:val="center"/>
              <w:rPr>
                <w:rFonts w:cstheme="minorHAnsi"/>
                <w:sz w:val="24"/>
                <w:szCs w:val="24"/>
              </w:rPr>
            </w:pPr>
            <w:r w:rsidRPr="00C2134F">
              <w:rPr>
                <w:rFonts w:cstheme="minorHAnsi"/>
                <w:b/>
                <w:smallCaps/>
              </w:rPr>
              <w:t>Nee</w:t>
            </w:r>
          </w:p>
        </w:tc>
        <w:tc>
          <w:tcPr>
            <w:tcW w:w="711" w:type="dxa"/>
          </w:tcPr>
          <w:p w14:paraId="5A217EE6" w14:textId="60BB9966" w:rsidR="00F33DBE" w:rsidRPr="00C2134F" w:rsidRDefault="00F33DBE" w:rsidP="00752DB4">
            <w:pPr>
              <w:jc w:val="center"/>
              <w:rPr>
                <w:rFonts w:cstheme="minorHAnsi"/>
                <w:b/>
                <w:bCs/>
                <w:sz w:val="24"/>
                <w:szCs w:val="24"/>
              </w:rPr>
            </w:pPr>
            <w:r w:rsidRPr="00C2134F">
              <w:rPr>
                <w:rFonts w:cstheme="minorHAnsi"/>
                <w:b/>
                <w:bCs/>
                <w:smallCaps/>
              </w:rPr>
              <w:t>NVT</w:t>
            </w:r>
          </w:p>
        </w:tc>
        <w:tc>
          <w:tcPr>
            <w:tcW w:w="3118" w:type="dxa"/>
          </w:tcPr>
          <w:p w14:paraId="73631B18" w14:textId="54876DE4" w:rsidR="00F33DBE" w:rsidRPr="00C2134F" w:rsidRDefault="00F33DBE" w:rsidP="00752DB4">
            <w:pPr>
              <w:jc w:val="center"/>
              <w:rPr>
                <w:rFonts w:cstheme="minorHAnsi"/>
                <w:b/>
                <w:bCs/>
                <w:smallCaps/>
                <w:sz w:val="24"/>
              </w:rPr>
            </w:pPr>
            <w:r w:rsidRPr="00C2134F">
              <w:rPr>
                <w:rFonts w:cstheme="minorHAnsi"/>
                <w:b/>
                <w:bCs/>
                <w:smallCaps/>
                <w:sz w:val="24"/>
              </w:rPr>
              <w:t xml:space="preserve">Bijkomende opmerkingen en </w:t>
            </w:r>
          </w:p>
          <w:p w14:paraId="520E1B5D" w14:textId="32B56150" w:rsidR="00F33DBE" w:rsidRPr="00C2134F" w:rsidRDefault="00F33DBE" w:rsidP="00752DB4">
            <w:pPr>
              <w:jc w:val="center"/>
              <w:rPr>
                <w:rFonts w:cstheme="minorHAnsi"/>
                <w:b/>
                <w:bCs/>
                <w:sz w:val="24"/>
                <w:szCs w:val="24"/>
              </w:rPr>
            </w:pPr>
            <w:r w:rsidRPr="00C2134F">
              <w:rPr>
                <w:rFonts w:cstheme="minorHAnsi"/>
                <w:b/>
                <w:bCs/>
                <w:smallCaps/>
                <w:sz w:val="24"/>
              </w:rPr>
              <w:t>inlichtingen</w:t>
            </w:r>
          </w:p>
        </w:tc>
      </w:tr>
      <w:tr w:rsidR="003620A9" w:rsidRPr="00C2134F" w14:paraId="4C933EDD" w14:textId="77777777" w:rsidTr="00990A76">
        <w:tc>
          <w:tcPr>
            <w:tcW w:w="5387" w:type="dxa"/>
          </w:tcPr>
          <w:p w14:paraId="6C196861" w14:textId="622D06A8" w:rsidR="003620A9" w:rsidRPr="00FD571E" w:rsidRDefault="00FD571E" w:rsidP="00FD571E">
            <w:pPr>
              <w:pStyle w:val="Paragraphedeliste"/>
              <w:numPr>
                <w:ilvl w:val="0"/>
                <w:numId w:val="19"/>
              </w:numPr>
              <w:jc w:val="both"/>
              <w:rPr>
                <w:rFonts w:cstheme="minorHAnsi"/>
              </w:rPr>
            </w:pPr>
            <w:r w:rsidRPr="00FD571E">
              <w:rPr>
                <w:rFonts w:cstheme="minorHAnsi"/>
              </w:rPr>
              <w:t xml:space="preserve">Alle </w:t>
            </w:r>
            <w:r w:rsidRPr="00FD571E">
              <w:rPr>
                <w:rFonts w:cstheme="minorHAnsi"/>
                <w:u w:val="single"/>
              </w:rPr>
              <w:t>chirurgische</w:t>
            </w:r>
            <w:r w:rsidRPr="00FD571E">
              <w:rPr>
                <w:rFonts w:cstheme="minorHAnsi"/>
              </w:rPr>
              <w:t xml:space="preserve"> ingrepen (borstsparende chirurgie, mastectomie, lymfeklierchirurgie, reconstructieve chirurgie) mogen enkel worden uitgevoerd in een </w:t>
            </w:r>
            <w:r w:rsidRPr="00FD571E">
              <w:rPr>
                <w:rFonts w:cstheme="minorHAnsi"/>
                <w:u w:val="single"/>
              </w:rPr>
              <w:t>coördinerende</w:t>
            </w:r>
            <w:r w:rsidRPr="00FD571E">
              <w:rPr>
                <w:rFonts w:cstheme="minorHAnsi"/>
              </w:rPr>
              <w:t xml:space="preserve"> borstkliniek.</w:t>
            </w:r>
          </w:p>
        </w:tc>
        <w:tc>
          <w:tcPr>
            <w:tcW w:w="567" w:type="dxa"/>
          </w:tcPr>
          <w:p w14:paraId="25C63353" w14:textId="7B4ECC7E" w:rsidR="003620A9" w:rsidRPr="00C2134F" w:rsidRDefault="003620A9" w:rsidP="003620A9">
            <w:pPr>
              <w:jc w:val="center"/>
              <w:rPr>
                <w:rFonts w:cstheme="minorHAnsi"/>
              </w:rPr>
            </w:pPr>
          </w:p>
        </w:tc>
        <w:tc>
          <w:tcPr>
            <w:tcW w:w="707" w:type="dxa"/>
          </w:tcPr>
          <w:p w14:paraId="3FABB8B7" w14:textId="6CC48411" w:rsidR="003620A9" w:rsidRPr="00C2134F" w:rsidRDefault="003620A9" w:rsidP="003620A9">
            <w:pPr>
              <w:jc w:val="center"/>
              <w:rPr>
                <w:rFonts w:cstheme="minorHAnsi"/>
              </w:rPr>
            </w:pPr>
          </w:p>
        </w:tc>
        <w:tc>
          <w:tcPr>
            <w:tcW w:w="711" w:type="dxa"/>
          </w:tcPr>
          <w:p w14:paraId="39DA1BD9" w14:textId="05CE0ECF" w:rsidR="003620A9" w:rsidRPr="00C2134F" w:rsidRDefault="003620A9" w:rsidP="003620A9">
            <w:pPr>
              <w:jc w:val="center"/>
              <w:rPr>
                <w:rFonts w:cstheme="minorHAnsi"/>
              </w:rPr>
            </w:pPr>
          </w:p>
        </w:tc>
        <w:tc>
          <w:tcPr>
            <w:tcW w:w="3118" w:type="dxa"/>
          </w:tcPr>
          <w:p w14:paraId="7F6B25BA" w14:textId="360A8B7A" w:rsidR="003620A9" w:rsidRPr="00C2134F" w:rsidRDefault="003620A9" w:rsidP="003620A9">
            <w:pPr>
              <w:jc w:val="center"/>
              <w:rPr>
                <w:rFonts w:cstheme="minorHAnsi"/>
              </w:rPr>
            </w:pPr>
          </w:p>
        </w:tc>
      </w:tr>
      <w:tr w:rsidR="003620A9" w:rsidRPr="00C2134F" w14:paraId="0506A42A" w14:textId="77777777" w:rsidTr="00990A76">
        <w:tc>
          <w:tcPr>
            <w:tcW w:w="5387" w:type="dxa"/>
          </w:tcPr>
          <w:p w14:paraId="50F88B41" w14:textId="34BE3246" w:rsidR="003620A9" w:rsidRPr="00686B0D" w:rsidRDefault="00686B0D" w:rsidP="00686B0D">
            <w:pPr>
              <w:pStyle w:val="Paragraphedeliste"/>
              <w:numPr>
                <w:ilvl w:val="0"/>
                <w:numId w:val="19"/>
              </w:numPr>
              <w:autoSpaceDE w:val="0"/>
              <w:autoSpaceDN w:val="0"/>
              <w:adjustRightInd w:val="0"/>
              <w:jc w:val="both"/>
              <w:rPr>
                <w:rFonts w:cstheme="minorHAnsi"/>
              </w:rPr>
            </w:pPr>
            <w:r>
              <w:rPr>
                <w:rFonts w:cstheme="minorHAnsi"/>
              </w:rPr>
              <w:t>De coördinerende borstkliniek</w:t>
            </w:r>
            <w:r w:rsidRPr="00686B0D">
              <w:rPr>
                <w:rFonts w:cstheme="minorHAnsi"/>
              </w:rPr>
              <w:t xml:space="preserve"> zal </w:t>
            </w:r>
            <w:r w:rsidR="00431435">
              <w:rPr>
                <w:rFonts w:cstheme="minorHAnsi"/>
              </w:rPr>
              <w:t>vanaf</w:t>
            </w:r>
            <w:r w:rsidRPr="00686B0D">
              <w:rPr>
                <w:rFonts w:cstheme="minorHAnsi"/>
              </w:rPr>
              <w:t xml:space="preserve"> 1/1/2026 de</w:t>
            </w:r>
            <w:r>
              <w:rPr>
                <w:rFonts w:cstheme="minorHAnsi"/>
              </w:rPr>
              <w:t xml:space="preserve"> </w:t>
            </w:r>
            <w:r w:rsidRPr="00686B0D">
              <w:rPr>
                <w:rFonts w:cstheme="minorHAnsi"/>
                <w:u w:val="single"/>
              </w:rPr>
              <w:t>MOC</w:t>
            </w:r>
            <w:r w:rsidRPr="00686B0D">
              <w:rPr>
                <w:rFonts w:cstheme="minorHAnsi"/>
              </w:rPr>
              <w:t xml:space="preserve"> en </w:t>
            </w:r>
            <w:r>
              <w:rPr>
                <w:rFonts w:cstheme="minorHAnsi"/>
              </w:rPr>
              <w:t xml:space="preserve">de </w:t>
            </w:r>
            <w:r w:rsidRPr="00686B0D">
              <w:rPr>
                <w:rFonts w:cstheme="minorHAnsi"/>
                <w:u w:val="single"/>
              </w:rPr>
              <w:t>individuele zorgplannen</w:t>
            </w:r>
            <w:r w:rsidRPr="00686B0D">
              <w:rPr>
                <w:rFonts w:cstheme="minorHAnsi"/>
              </w:rPr>
              <w:t xml:space="preserve"> voor alle patiënten uitvoeren, inclusief diegenen die zijn gediagnosticeerd of worden behandeld in een </w:t>
            </w:r>
            <w:r>
              <w:rPr>
                <w:rFonts w:cstheme="minorHAnsi"/>
              </w:rPr>
              <w:t xml:space="preserve">geaffilieerde </w:t>
            </w:r>
            <w:r w:rsidRPr="00686B0D">
              <w:rPr>
                <w:rFonts w:cstheme="minorHAnsi"/>
              </w:rPr>
              <w:t>borstkliniek</w:t>
            </w:r>
            <w:r>
              <w:rPr>
                <w:rFonts w:cstheme="minorHAnsi"/>
              </w:rPr>
              <w:t xml:space="preserve"> </w:t>
            </w:r>
            <w:r w:rsidRPr="00686B0D">
              <w:rPr>
                <w:rFonts w:cstheme="minorHAnsi"/>
              </w:rPr>
              <w:t>waarmee een schriftelijke en juridisch geformaliseerde samenwerkingsovereenkomst is</w:t>
            </w:r>
            <w:r>
              <w:rPr>
                <w:rFonts w:cstheme="minorHAnsi"/>
              </w:rPr>
              <w:t xml:space="preserve"> </w:t>
            </w:r>
            <w:r w:rsidRPr="00686B0D">
              <w:rPr>
                <w:rFonts w:cstheme="minorHAnsi"/>
              </w:rPr>
              <w:t>gesloten.</w:t>
            </w:r>
          </w:p>
        </w:tc>
        <w:tc>
          <w:tcPr>
            <w:tcW w:w="567" w:type="dxa"/>
          </w:tcPr>
          <w:p w14:paraId="6A030B70" w14:textId="77777777" w:rsidR="003620A9" w:rsidRPr="00C2134F" w:rsidRDefault="003620A9" w:rsidP="003620A9">
            <w:pPr>
              <w:jc w:val="center"/>
              <w:rPr>
                <w:rFonts w:cstheme="minorHAnsi"/>
              </w:rPr>
            </w:pPr>
          </w:p>
        </w:tc>
        <w:tc>
          <w:tcPr>
            <w:tcW w:w="707" w:type="dxa"/>
          </w:tcPr>
          <w:p w14:paraId="11DAA4D4" w14:textId="77777777" w:rsidR="003620A9" w:rsidRPr="00C2134F" w:rsidRDefault="003620A9" w:rsidP="003620A9">
            <w:pPr>
              <w:jc w:val="center"/>
              <w:rPr>
                <w:rFonts w:cstheme="minorHAnsi"/>
              </w:rPr>
            </w:pPr>
          </w:p>
        </w:tc>
        <w:tc>
          <w:tcPr>
            <w:tcW w:w="711" w:type="dxa"/>
          </w:tcPr>
          <w:p w14:paraId="0BF20407" w14:textId="77777777" w:rsidR="003620A9" w:rsidRPr="00C2134F" w:rsidRDefault="003620A9" w:rsidP="003620A9">
            <w:pPr>
              <w:jc w:val="center"/>
              <w:rPr>
                <w:rFonts w:cstheme="minorHAnsi"/>
              </w:rPr>
            </w:pPr>
          </w:p>
        </w:tc>
        <w:tc>
          <w:tcPr>
            <w:tcW w:w="3118" w:type="dxa"/>
          </w:tcPr>
          <w:p w14:paraId="5E913E0F" w14:textId="589C4922" w:rsidR="003620A9" w:rsidRPr="00C2134F" w:rsidRDefault="00FA0045" w:rsidP="003620A9">
            <w:pPr>
              <w:jc w:val="center"/>
              <w:rPr>
                <w:rFonts w:cstheme="minorHAnsi"/>
              </w:rPr>
            </w:pPr>
            <w:r>
              <w:rPr>
                <w:rFonts w:cstheme="minorHAnsi"/>
              </w:rPr>
              <w:t>Indien van toepassing: c</w:t>
            </w:r>
            <w:r w:rsidRPr="00FA0045">
              <w:rPr>
                <w:rFonts w:cstheme="minorHAnsi"/>
              </w:rPr>
              <w:t xml:space="preserve">onventie met </w:t>
            </w:r>
            <w:r>
              <w:rPr>
                <w:rFonts w:cstheme="minorHAnsi"/>
              </w:rPr>
              <w:t xml:space="preserve">geaffilieerde </w:t>
            </w:r>
            <w:r w:rsidRPr="00FA0045">
              <w:rPr>
                <w:rFonts w:cstheme="minorHAnsi"/>
              </w:rPr>
              <w:t>borstkliniek toe te voegen</w:t>
            </w:r>
          </w:p>
        </w:tc>
      </w:tr>
      <w:tr w:rsidR="003620A9" w:rsidRPr="00C2134F" w14:paraId="778F9041" w14:textId="77777777" w:rsidTr="00990A76">
        <w:tc>
          <w:tcPr>
            <w:tcW w:w="5387" w:type="dxa"/>
          </w:tcPr>
          <w:p w14:paraId="345A4248" w14:textId="474CEF73" w:rsidR="003620A9" w:rsidRPr="00D26FED" w:rsidRDefault="006F6DEB" w:rsidP="00D26FED">
            <w:pPr>
              <w:autoSpaceDE w:val="0"/>
              <w:autoSpaceDN w:val="0"/>
              <w:adjustRightInd w:val="0"/>
              <w:jc w:val="both"/>
              <w:rPr>
                <w:rFonts w:cstheme="minorHAnsi"/>
              </w:rPr>
            </w:pPr>
            <w:r>
              <w:rPr>
                <w:rFonts w:cstheme="minorHAnsi"/>
              </w:rPr>
              <w:t>De coördinerende borstkliniek</w:t>
            </w:r>
            <w:r w:rsidRPr="006F6DEB">
              <w:rPr>
                <w:rFonts w:cstheme="minorHAnsi"/>
              </w:rPr>
              <w:t xml:space="preserve"> heeft zijn medisch kader </w:t>
            </w:r>
            <w:r w:rsidRPr="006F6DEB">
              <w:rPr>
                <w:rFonts w:cstheme="minorHAnsi"/>
                <w:u w:val="single"/>
              </w:rPr>
              <w:t>uitgebreid</w:t>
            </w:r>
            <w:r w:rsidRPr="006F6DEB">
              <w:rPr>
                <w:rFonts w:cstheme="minorHAnsi"/>
              </w:rPr>
              <w:t xml:space="preserve"> </w:t>
            </w:r>
            <w:r>
              <w:rPr>
                <w:rFonts w:cstheme="minorHAnsi"/>
              </w:rPr>
              <w:t>met volgende arts-specialisten</w:t>
            </w:r>
            <w:r w:rsidR="00EC02F9">
              <w:rPr>
                <w:rFonts w:cstheme="minorHAnsi"/>
              </w:rPr>
              <w:t>:</w:t>
            </w:r>
          </w:p>
        </w:tc>
        <w:tc>
          <w:tcPr>
            <w:tcW w:w="567" w:type="dxa"/>
          </w:tcPr>
          <w:p w14:paraId="05AD9BAD" w14:textId="77777777" w:rsidR="003620A9" w:rsidRPr="00C2134F" w:rsidRDefault="003620A9" w:rsidP="003620A9">
            <w:pPr>
              <w:jc w:val="center"/>
              <w:rPr>
                <w:rFonts w:cstheme="minorHAnsi"/>
              </w:rPr>
            </w:pPr>
          </w:p>
        </w:tc>
        <w:tc>
          <w:tcPr>
            <w:tcW w:w="707" w:type="dxa"/>
          </w:tcPr>
          <w:p w14:paraId="7039F551" w14:textId="77777777" w:rsidR="003620A9" w:rsidRPr="00C2134F" w:rsidRDefault="003620A9" w:rsidP="003620A9">
            <w:pPr>
              <w:jc w:val="center"/>
              <w:rPr>
                <w:rFonts w:cstheme="minorHAnsi"/>
              </w:rPr>
            </w:pPr>
          </w:p>
        </w:tc>
        <w:tc>
          <w:tcPr>
            <w:tcW w:w="711" w:type="dxa"/>
          </w:tcPr>
          <w:p w14:paraId="7A850A7A" w14:textId="77777777" w:rsidR="003620A9" w:rsidRPr="00C2134F" w:rsidRDefault="003620A9" w:rsidP="003620A9">
            <w:pPr>
              <w:jc w:val="center"/>
              <w:rPr>
                <w:rFonts w:cstheme="minorHAnsi"/>
              </w:rPr>
            </w:pPr>
          </w:p>
        </w:tc>
        <w:tc>
          <w:tcPr>
            <w:tcW w:w="3118" w:type="dxa"/>
          </w:tcPr>
          <w:p w14:paraId="5CEFD371" w14:textId="095C0F96" w:rsidR="003620A9" w:rsidRPr="00C2134F" w:rsidRDefault="007010A6" w:rsidP="00480C00">
            <w:pPr>
              <w:jc w:val="center"/>
              <w:rPr>
                <w:rFonts w:cstheme="minorHAnsi"/>
              </w:rPr>
            </w:pPr>
            <w:r>
              <w:rPr>
                <w:rFonts w:cstheme="minorHAnsi"/>
              </w:rPr>
              <w:t>Personeelslijst medisch personeel</w:t>
            </w:r>
          </w:p>
        </w:tc>
      </w:tr>
      <w:tr w:rsidR="003620A9" w:rsidRPr="00C2134F" w14:paraId="1D4605D8" w14:textId="77777777" w:rsidTr="00990A76">
        <w:tc>
          <w:tcPr>
            <w:tcW w:w="5387" w:type="dxa"/>
          </w:tcPr>
          <w:p w14:paraId="37B79CCA" w14:textId="53F27F3E" w:rsidR="003620A9" w:rsidRPr="006F6DEB" w:rsidRDefault="006F6DEB" w:rsidP="006F6DEB">
            <w:pPr>
              <w:pStyle w:val="Paragraphedeliste"/>
              <w:numPr>
                <w:ilvl w:val="0"/>
                <w:numId w:val="20"/>
              </w:numPr>
              <w:autoSpaceDE w:val="0"/>
              <w:autoSpaceDN w:val="0"/>
              <w:adjustRightInd w:val="0"/>
              <w:jc w:val="both"/>
              <w:rPr>
                <w:rFonts w:cstheme="minorHAnsi"/>
              </w:rPr>
            </w:pPr>
            <w:r w:rsidRPr="006F6DEB">
              <w:rPr>
                <w:rFonts w:cstheme="minorHAnsi"/>
              </w:rPr>
              <w:t xml:space="preserve">een </w:t>
            </w:r>
            <w:r w:rsidRPr="006F6DEB">
              <w:rPr>
                <w:rFonts w:cstheme="minorHAnsi"/>
                <w:u w:val="single"/>
              </w:rPr>
              <w:t>tweede</w:t>
            </w:r>
            <w:r w:rsidRPr="006F6DEB">
              <w:rPr>
                <w:rFonts w:cstheme="minorHAnsi"/>
              </w:rPr>
              <w:t xml:space="preserve"> arts-specialist in de </w:t>
            </w:r>
            <w:r w:rsidRPr="006F6DEB">
              <w:rPr>
                <w:rFonts w:cstheme="minorHAnsi"/>
                <w:u w:val="single"/>
              </w:rPr>
              <w:t>radiotherapie-oncologie</w:t>
            </w:r>
            <w:r w:rsidRPr="006F6DEB">
              <w:rPr>
                <w:rFonts w:cstheme="minorHAnsi"/>
              </w:rPr>
              <w:t xml:space="preserve">, desgevallend als consulent van de dienst radiotherapie in het kader van het samenwerkingsakkoord met een ziekenhuis met een erkende dienst radiotherapie, met ten minste drie jaar </w:t>
            </w:r>
            <w:r w:rsidRPr="006F6DEB">
              <w:rPr>
                <w:rFonts w:cstheme="minorHAnsi"/>
                <w:u w:val="single"/>
              </w:rPr>
              <w:t>ervaring</w:t>
            </w:r>
            <w:r w:rsidRPr="006F6DEB">
              <w:rPr>
                <w:rFonts w:cstheme="minorHAnsi"/>
              </w:rPr>
              <w:t xml:space="preserve"> in de behandeling van borstkanker;</w:t>
            </w:r>
          </w:p>
        </w:tc>
        <w:tc>
          <w:tcPr>
            <w:tcW w:w="567" w:type="dxa"/>
          </w:tcPr>
          <w:p w14:paraId="1A06BA4A" w14:textId="77777777" w:rsidR="003620A9" w:rsidRPr="00C2134F" w:rsidRDefault="003620A9" w:rsidP="003620A9">
            <w:pPr>
              <w:jc w:val="center"/>
              <w:rPr>
                <w:rFonts w:cstheme="minorHAnsi"/>
              </w:rPr>
            </w:pPr>
          </w:p>
        </w:tc>
        <w:tc>
          <w:tcPr>
            <w:tcW w:w="707" w:type="dxa"/>
          </w:tcPr>
          <w:p w14:paraId="0F25789C" w14:textId="77777777" w:rsidR="003620A9" w:rsidRPr="00C2134F" w:rsidRDefault="003620A9" w:rsidP="003620A9">
            <w:pPr>
              <w:jc w:val="center"/>
              <w:rPr>
                <w:rFonts w:cstheme="minorHAnsi"/>
              </w:rPr>
            </w:pPr>
          </w:p>
        </w:tc>
        <w:tc>
          <w:tcPr>
            <w:tcW w:w="711" w:type="dxa"/>
          </w:tcPr>
          <w:p w14:paraId="2B90B657" w14:textId="77777777" w:rsidR="003620A9" w:rsidRPr="00C2134F" w:rsidRDefault="003620A9" w:rsidP="003620A9">
            <w:pPr>
              <w:jc w:val="center"/>
              <w:rPr>
                <w:rFonts w:cstheme="minorHAnsi"/>
              </w:rPr>
            </w:pPr>
          </w:p>
        </w:tc>
        <w:tc>
          <w:tcPr>
            <w:tcW w:w="3118" w:type="dxa"/>
          </w:tcPr>
          <w:p w14:paraId="69AFEDE3" w14:textId="14BB26E1" w:rsidR="003620A9" w:rsidRPr="00C2134F" w:rsidRDefault="007010A6" w:rsidP="003620A9">
            <w:pPr>
              <w:jc w:val="center"/>
              <w:rPr>
                <w:rFonts w:cstheme="minorHAnsi"/>
              </w:rPr>
            </w:pPr>
            <w:r w:rsidRPr="007010A6">
              <w:rPr>
                <w:rFonts w:cstheme="minorHAnsi"/>
              </w:rPr>
              <w:t>Naam, aantal FTE, RIZIV-nummer en CV van beide arts-specialisten</w:t>
            </w:r>
          </w:p>
        </w:tc>
      </w:tr>
      <w:tr w:rsidR="003620A9" w:rsidRPr="00C2134F" w14:paraId="0B83D051" w14:textId="77777777" w:rsidTr="00990A76">
        <w:tc>
          <w:tcPr>
            <w:tcW w:w="5387" w:type="dxa"/>
          </w:tcPr>
          <w:p w14:paraId="7D0EC46C" w14:textId="5C13A80E" w:rsidR="003620A9" w:rsidRPr="006F6DEB" w:rsidRDefault="006F6DEB" w:rsidP="006F6DEB">
            <w:pPr>
              <w:pStyle w:val="Paragraphedeliste"/>
              <w:numPr>
                <w:ilvl w:val="0"/>
                <w:numId w:val="21"/>
              </w:numPr>
              <w:autoSpaceDE w:val="0"/>
              <w:autoSpaceDN w:val="0"/>
              <w:adjustRightInd w:val="0"/>
              <w:jc w:val="both"/>
              <w:rPr>
                <w:rFonts w:cstheme="minorHAnsi"/>
              </w:rPr>
            </w:pPr>
            <w:r w:rsidRPr="006F6DEB">
              <w:rPr>
                <w:rFonts w:cstheme="minorHAnsi"/>
              </w:rPr>
              <w:t xml:space="preserve">een </w:t>
            </w:r>
            <w:r w:rsidRPr="006F6DEB">
              <w:rPr>
                <w:rFonts w:cstheme="minorHAnsi"/>
                <w:u w:val="single"/>
              </w:rPr>
              <w:t>tweede</w:t>
            </w:r>
            <w:r w:rsidRPr="006F6DEB">
              <w:rPr>
                <w:rFonts w:cstheme="minorHAnsi"/>
              </w:rPr>
              <w:t xml:space="preserve"> arts-specialist in de </w:t>
            </w:r>
            <w:r w:rsidRPr="006F6DEB">
              <w:rPr>
                <w:rFonts w:cstheme="minorHAnsi"/>
                <w:u w:val="single"/>
              </w:rPr>
              <w:t>oncologie</w:t>
            </w:r>
            <w:r w:rsidRPr="006F6DEB">
              <w:rPr>
                <w:rFonts w:cstheme="minorHAnsi"/>
              </w:rPr>
              <w:t xml:space="preserve"> die ten minste 8 halve dagen besteedt aan het ziekenhuis dat de coördinerende borstkliniek uitbaat en die ten minste drie jaar </w:t>
            </w:r>
            <w:r w:rsidRPr="00C528BC">
              <w:rPr>
                <w:rFonts w:cstheme="minorHAnsi"/>
                <w:u w:val="single"/>
              </w:rPr>
              <w:t>ervaring</w:t>
            </w:r>
            <w:r w:rsidRPr="006F6DEB">
              <w:rPr>
                <w:rFonts w:cstheme="minorHAnsi"/>
              </w:rPr>
              <w:t xml:space="preserve"> heeft in de behandeling van borstkanker;</w:t>
            </w:r>
          </w:p>
        </w:tc>
        <w:tc>
          <w:tcPr>
            <w:tcW w:w="567" w:type="dxa"/>
          </w:tcPr>
          <w:p w14:paraId="3A9267DC" w14:textId="77777777" w:rsidR="003620A9" w:rsidRPr="00C2134F" w:rsidRDefault="003620A9" w:rsidP="003620A9">
            <w:pPr>
              <w:jc w:val="center"/>
              <w:rPr>
                <w:rFonts w:cstheme="minorHAnsi"/>
              </w:rPr>
            </w:pPr>
          </w:p>
        </w:tc>
        <w:tc>
          <w:tcPr>
            <w:tcW w:w="707" w:type="dxa"/>
          </w:tcPr>
          <w:p w14:paraId="1DA729E2" w14:textId="77777777" w:rsidR="003620A9" w:rsidRPr="00C2134F" w:rsidRDefault="003620A9" w:rsidP="003620A9">
            <w:pPr>
              <w:jc w:val="center"/>
              <w:rPr>
                <w:rFonts w:cstheme="minorHAnsi"/>
              </w:rPr>
            </w:pPr>
          </w:p>
        </w:tc>
        <w:tc>
          <w:tcPr>
            <w:tcW w:w="711" w:type="dxa"/>
          </w:tcPr>
          <w:p w14:paraId="30FE771A" w14:textId="77777777" w:rsidR="003620A9" w:rsidRPr="00C2134F" w:rsidRDefault="003620A9" w:rsidP="003620A9">
            <w:pPr>
              <w:jc w:val="center"/>
              <w:rPr>
                <w:rFonts w:cstheme="minorHAnsi"/>
              </w:rPr>
            </w:pPr>
          </w:p>
        </w:tc>
        <w:tc>
          <w:tcPr>
            <w:tcW w:w="3118" w:type="dxa"/>
          </w:tcPr>
          <w:p w14:paraId="2D2BFC89" w14:textId="0348ACE9" w:rsidR="003620A9" w:rsidRPr="00C2134F" w:rsidRDefault="007010A6" w:rsidP="003620A9">
            <w:pPr>
              <w:jc w:val="center"/>
              <w:rPr>
                <w:rFonts w:cstheme="minorHAnsi"/>
              </w:rPr>
            </w:pPr>
            <w:r w:rsidRPr="007010A6">
              <w:rPr>
                <w:rFonts w:cstheme="minorHAnsi"/>
              </w:rPr>
              <w:t>Naam, aantal FTE, RIZIV-nummer en CV van beide arts-specialisten</w:t>
            </w:r>
          </w:p>
        </w:tc>
      </w:tr>
      <w:tr w:rsidR="003620A9" w:rsidRPr="00C2134F" w14:paraId="38A9E770" w14:textId="77777777" w:rsidTr="00990A76">
        <w:tc>
          <w:tcPr>
            <w:tcW w:w="5387" w:type="dxa"/>
          </w:tcPr>
          <w:p w14:paraId="39937C76" w14:textId="4381F8E5" w:rsidR="00417F47" w:rsidRPr="00C528BC" w:rsidRDefault="00C528BC" w:rsidP="00417F47">
            <w:pPr>
              <w:pStyle w:val="Paragraphedeliste"/>
              <w:numPr>
                <w:ilvl w:val="0"/>
                <w:numId w:val="22"/>
              </w:numPr>
              <w:autoSpaceDE w:val="0"/>
              <w:autoSpaceDN w:val="0"/>
              <w:adjustRightInd w:val="0"/>
              <w:jc w:val="both"/>
              <w:rPr>
                <w:rFonts w:cstheme="minorHAnsi"/>
              </w:rPr>
            </w:pPr>
            <w:r w:rsidRPr="00C528BC">
              <w:rPr>
                <w:rFonts w:cstheme="minorHAnsi"/>
              </w:rPr>
              <w:t>een</w:t>
            </w:r>
            <w:r>
              <w:rPr>
                <w:rFonts w:cstheme="minorHAnsi"/>
              </w:rPr>
              <w:t xml:space="preserve"> </w:t>
            </w:r>
            <w:r w:rsidRPr="00C528BC">
              <w:rPr>
                <w:rFonts w:cstheme="minorHAnsi"/>
                <w:u w:val="single"/>
              </w:rPr>
              <w:t>tweede</w:t>
            </w:r>
            <w:r w:rsidRPr="00C528BC">
              <w:rPr>
                <w:rFonts w:cstheme="minorHAnsi"/>
              </w:rPr>
              <w:t xml:space="preserve"> </w:t>
            </w:r>
            <w:r>
              <w:rPr>
                <w:rFonts w:cstheme="minorHAnsi"/>
              </w:rPr>
              <w:t>arts</w:t>
            </w:r>
            <w:r w:rsidRPr="00C528BC">
              <w:rPr>
                <w:rFonts w:cstheme="minorHAnsi"/>
              </w:rPr>
              <w:t xml:space="preserve">-specialist in de </w:t>
            </w:r>
            <w:r w:rsidRPr="00C528BC">
              <w:rPr>
                <w:rFonts w:cstheme="minorHAnsi"/>
                <w:u w:val="single"/>
              </w:rPr>
              <w:t>plastische, reconstructieve en esthetische heelkunde</w:t>
            </w:r>
            <w:r w:rsidRPr="00C528BC">
              <w:rPr>
                <w:rFonts w:cstheme="minorHAnsi"/>
              </w:rPr>
              <w:t xml:space="preserve"> die een bewezen en onderhouden bekwaamheid en </w:t>
            </w:r>
            <w:r w:rsidRPr="00BE76C0">
              <w:rPr>
                <w:rFonts w:cstheme="minorHAnsi"/>
                <w:u w:val="single"/>
              </w:rPr>
              <w:lastRenderedPageBreak/>
              <w:t>ervaring</w:t>
            </w:r>
            <w:r w:rsidRPr="00C528BC">
              <w:rPr>
                <w:rFonts w:cstheme="minorHAnsi"/>
              </w:rPr>
              <w:t xml:space="preserve"> heeft inzake reconstructieve chirurgie volgens de laatste stand van de wetenschap. </w:t>
            </w:r>
            <w:r w:rsidR="005E289F" w:rsidRPr="005E289F">
              <w:rPr>
                <w:rFonts w:cstheme="minorHAnsi"/>
              </w:rPr>
              <w:t>M</w:t>
            </w:r>
            <w:r w:rsidR="00417F47" w:rsidRPr="005E289F">
              <w:rPr>
                <w:rFonts w:cstheme="minorHAnsi"/>
              </w:rPr>
              <w:t xml:space="preserve">instens één </w:t>
            </w:r>
            <w:r w:rsidR="005E289F" w:rsidRPr="005E289F">
              <w:rPr>
                <w:rFonts w:cstheme="minorHAnsi"/>
              </w:rPr>
              <w:t>van de twee arts-specialisten</w:t>
            </w:r>
            <w:r w:rsidR="005E289F">
              <w:t xml:space="preserve"> </w:t>
            </w:r>
            <w:r w:rsidR="005E289F" w:rsidRPr="005E289F">
              <w:rPr>
                <w:rFonts w:cstheme="minorHAnsi"/>
              </w:rPr>
              <w:t>in de plastische, reconstructieve en esthetische heelkunde</w:t>
            </w:r>
            <w:r w:rsidR="005E289F">
              <w:rPr>
                <w:rFonts w:cstheme="minorHAnsi"/>
              </w:rPr>
              <w:t xml:space="preserve"> </w:t>
            </w:r>
            <w:r w:rsidR="005E289F" w:rsidRPr="005E289F">
              <w:rPr>
                <w:rFonts w:cstheme="minorHAnsi"/>
              </w:rPr>
              <w:t xml:space="preserve">is </w:t>
            </w:r>
            <w:r w:rsidR="00417F47" w:rsidRPr="00BE76C0">
              <w:rPr>
                <w:rFonts w:cstheme="minorHAnsi"/>
                <w:u w:val="single"/>
              </w:rPr>
              <w:t>halftijds</w:t>
            </w:r>
            <w:r w:rsidR="00417F47" w:rsidRPr="005E289F">
              <w:rPr>
                <w:rFonts w:cstheme="minorHAnsi"/>
              </w:rPr>
              <w:t xml:space="preserve"> aan het ziekenhuis verbonde</w:t>
            </w:r>
            <w:r w:rsidR="005E289F" w:rsidRPr="005E289F">
              <w:rPr>
                <w:rFonts w:cstheme="minorHAnsi"/>
              </w:rPr>
              <w:t>n</w:t>
            </w:r>
            <w:r w:rsidR="00417F47" w:rsidRPr="005E289F">
              <w:rPr>
                <w:rFonts w:cstheme="minorHAnsi"/>
              </w:rPr>
              <w:t>;</w:t>
            </w:r>
          </w:p>
        </w:tc>
        <w:tc>
          <w:tcPr>
            <w:tcW w:w="567" w:type="dxa"/>
          </w:tcPr>
          <w:p w14:paraId="6A1A9E72" w14:textId="77777777" w:rsidR="003620A9" w:rsidRPr="00C2134F" w:rsidRDefault="003620A9" w:rsidP="003620A9">
            <w:pPr>
              <w:jc w:val="center"/>
              <w:rPr>
                <w:rFonts w:cstheme="minorHAnsi"/>
              </w:rPr>
            </w:pPr>
          </w:p>
        </w:tc>
        <w:tc>
          <w:tcPr>
            <w:tcW w:w="707" w:type="dxa"/>
          </w:tcPr>
          <w:p w14:paraId="1A3D649E" w14:textId="77777777" w:rsidR="003620A9" w:rsidRPr="00C2134F" w:rsidRDefault="003620A9" w:rsidP="003620A9">
            <w:pPr>
              <w:jc w:val="center"/>
              <w:rPr>
                <w:rFonts w:cstheme="minorHAnsi"/>
              </w:rPr>
            </w:pPr>
          </w:p>
        </w:tc>
        <w:tc>
          <w:tcPr>
            <w:tcW w:w="711" w:type="dxa"/>
          </w:tcPr>
          <w:p w14:paraId="4049B5C6" w14:textId="77777777" w:rsidR="003620A9" w:rsidRPr="00C2134F" w:rsidRDefault="003620A9" w:rsidP="003620A9">
            <w:pPr>
              <w:jc w:val="center"/>
              <w:rPr>
                <w:rFonts w:cstheme="minorHAnsi"/>
              </w:rPr>
            </w:pPr>
          </w:p>
        </w:tc>
        <w:tc>
          <w:tcPr>
            <w:tcW w:w="3118" w:type="dxa"/>
          </w:tcPr>
          <w:p w14:paraId="66CF457E" w14:textId="6572AB65" w:rsidR="003620A9" w:rsidRPr="00C2134F" w:rsidRDefault="007010A6" w:rsidP="003620A9">
            <w:pPr>
              <w:jc w:val="center"/>
              <w:rPr>
                <w:rFonts w:cstheme="minorHAnsi"/>
              </w:rPr>
            </w:pPr>
            <w:r w:rsidRPr="007010A6">
              <w:rPr>
                <w:rFonts w:cstheme="minorHAnsi"/>
              </w:rPr>
              <w:t>Naam, aantal FTE, RIZIV-nummer en CV van beide arts-specialisten</w:t>
            </w:r>
          </w:p>
        </w:tc>
      </w:tr>
      <w:tr w:rsidR="003620A9" w:rsidRPr="00C2134F" w14:paraId="5886943C" w14:textId="77777777" w:rsidTr="00990A76">
        <w:tc>
          <w:tcPr>
            <w:tcW w:w="5387" w:type="dxa"/>
          </w:tcPr>
          <w:p w14:paraId="209CA02C" w14:textId="046D9E40" w:rsidR="003620A9" w:rsidRPr="00D26FED" w:rsidRDefault="00B44FBB" w:rsidP="00D26FED">
            <w:pPr>
              <w:autoSpaceDE w:val="0"/>
              <w:autoSpaceDN w:val="0"/>
              <w:adjustRightInd w:val="0"/>
              <w:jc w:val="both"/>
              <w:rPr>
                <w:rFonts w:cstheme="minorHAnsi"/>
              </w:rPr>
            </w:pPr>
            <w:r>
              <w:rPr>
                <w:rFonts w:cstheme="minorHAnsi"/>
              </w:rPr>
              <w:t>Het ziekenhuis</w:t>
            </w:r>
            <w:r w:rsidRPr="00B44FBB">
              <w:rPr>
                <w:rFonts w:cstheme="minorHAnsi"/>
              </w:rPr>
              <w:t xml:space="preserve"> </w:t>
            </w:r>
            <w:r>
              <w:rPr>
                <w:rFonts w:cstheme="minorHAnsi"/>
              </w:rPr>
              <w:t>dient</w:t>
            </w:r>
            <w:r w:rsidRPr="00B44FBB">
              <w:rPr>
                <w:rFonts w:cstheme="minorHAnsi"/>
              </w:rPr>
              <w:t xml:space="preserve"> zijn </w:t>
            </w:r>
            <w:r w:rsidRPr="004B064A">
              <w:rPr>
                <w:rFonts w:cstheme="minorHAnsi"/>
                <w:u w:val="single"/>
              </w:rPr>
              <w:t>verpleegkundig kader</w:t>
            </w:r>
            <w:r w:rsidRPr="00B44FBB">
              <w:rPr>
                <w:rFonts w:cstheme="minorHAnsi"/>
              </w:rPr>
              <w:t xml:space="preserve"> uit</w:t>
            </w:r>
            <w:r>
              <w:rPr>
                <w:rFonts w:cstheme="minorHAnsi"/>
              </w:rPr>
              <w:t xml:space="preserve"> te </w:t>
            </w:r>
            <w:r w:rsidRPr="00B44FBB">
              <w:rPr>
                <w:rFonts w:cstheme="minorHAnsi"/>
              </w:rPr>
              <w:t>breiden om te voldoen aan de volgende bepaling</w:t>
            </w:r>
            <w:r w:rsidR="004B064A">
              <w:rPr>
                <w:rFonts w:cstheme="minorHAnsi"/>
              </w:rPr>
              <w:t>:  '</w:t>
            </w:r>
            <w:r w:rsidR="004B064A" w:rsidRPr="004B064A">
              <w:rPr>
                <w:rFonts w:cstheme="minorHAnsi"/>
              </w:rPr>
              <w:t xml:space="preserve">Vanaf een voltooide schijf van </w:t>
            </w:r>
            <w:r w:rsidR="004B064A" w:rsidRPr="000D78BD">
              <w:rPr>
                <w:rFonts w:cstheme="minorHAnsi"/>
                <w:u w:val="single"/>
              </w:rPr>
              <w:t>300 nieuwe diagnoses</w:t>
            </w:r>
            <w:r w:rsidR="004B064A" w:rsidRPr="004B064A">
              <w:rPr>
                <w:rFonts w:cstheme="minorHAnsi"/>
              </w:rPr>
              <w:t xml:space="preserve"> van borstkanker dient minstens een bijkomende VTE te worden voorzien, met minstens een bijkomende VTE per verdere bijkomende voltooide schijf van 150 nieuwe diagnoses.'</w:t>
            </w:r>
          </w:p>
        </w:tc>
        <w:tc>
          <w:tcPr>
            <w:tcW w:w="567" w:type="dxa"/>
          </w:tcPr>
          <w:p w14:paraId="33B96A7D" w14:textId="77777777" w:rsidR="003620A9" w:rsidRPr="00C2134F" w:rsidRDefault="003620A9" w:rsidP="003620A9">
            <w:pPr>
              <w:jc w:val="center"/>
              <w:rPr>
                <w:rFonts w:cstheme="minorHAnsi"/>
              </w:rPr>
            </w:pPr>
          </w:p>
        </w:tc>
        <w:tc>
          <w:tcPr>
            <w:tcW w:w="707" w:type="dxa"/>
          </w:tcPr>
          <w:p w14:paraId="6B370138" w14:textId="77777777" w:rsidR="003620A9" w:rsidRPr="00C2134F" w:rsidRDefault="003620A9" w:rsidP="003620A9">
            <w:pPr>
              <w:jc w:val="center"/>
              <w:rPr>
                <w:rFonts w:cstheme="minorHAnsi"/>
              </w:rPr>
            </w:pPr>
          </w:p>
        </w:tc>
        <w:tc>
          <w:tcPr>
            <w:tcW w:w="711" w:type="dxa"/>
          </w:tcPr>
          <w:p w14:paraId="3836A9F2" w14:textId="77777777" w:rsidR="003620A9" w:rsidRPr="00C2134F" w:rsidRDefault="003620A9" w:rsidP="003620A9">
            <w:pPr>
              <w:jc w:val="center"/>
              <w:rPr>
                <w:rFonts w:cstheme="minorHAnsi"/>
              </w:rPr>
            </w:pPr>
          </w:p>
        </w:tc>
        <w:tc>
          <w:tcPr>
            <w:tcW w:w="3118" w:type="dxa"/>
          </w:tcPr>
          <w:p w14:paraId="690D613B" w14:textId="0E2520FF" w:rsidR="00FA0045" w:rsidRDefault="00FA0045" w:rsidP="003620A9">
            <w:pPr>
              <w:jc w:val="center"/>
              <w:rPr>
                <w:rFonts w:cstheme="minorHAnsi"/>
              </w:rPr>
            </w:pPr>
            <w:r>
              <w:rPr>
                <w:rFonts w:cstheme="minorHAnsi"/>
              </w:rPr>
              <w:t xml:space="preserve">Geanonimiseerde patiënten lijst met </w:t>
            </w:r>
            <w:r w:rsidRPr="007A52C1">
              <w:rPr>
                <w:rFonts w:cstheme="minorHAnsi"/>
                <w:u w:val="single"/>
              </w:rPr>
              <w:t>aantal nieuwe diagnoses</w:t>
            </w:r>
          </w:p>
          <w:p w14:paraId="1454A405" w14:textId="77777777" w:rsidR="00FA0045" w:rsidRDefault="00FA0045" w:rsidP="00FA0045">
            <w:pPr>
              <w:rPr>
                <w:rFonts w:cstheme="minorHAnsi"/>
              </w:rPr>
            </w:pPr>
          </w:p>
          <w:p w14:paraId="24227245" w14:textId="63923B45" w:rsidR="003620A9" w:rsidRPr="00C2134F" w:rsidRDefault="00FA0045" w:rsidP="003620A9">
            <w:pPr>
              <w:jc w:val="center"/>
              <w:rPr>
                <w:rFonts w:cstheme="minorHAnsi"/>
              </w:rPr>
            </w:pPr>
            <w:r>
              <w:rPr>
                <w:rFonts w:cstheme="minorHAnsi"/>
              </w:rPr>
              <w:t xml:space="preserve">Personeelslijst </w:t>
            </w:r>
            <w:r w:rsidRPr="00FA0045">
              <w:rPr>
                <w:rFonts w:cstheme="minorHAnsi"/>
                <w:u w:val="single"/>
              </w:rPr>
              <w:t>verpleegkundigen</w:t>
            </w:r>
            <w:r>
              <w:rPr>
                <w:rFonts w:cstheme="minorHAnsi"/>
              </w:rPr>
              <w:t xml:space="preserve"> met naam, aantal FTE, visumnummer, diploma</w:t>
            </w:r>
            <w:r w:rsidR="0059241A">
              <w:rPr>
                <w:rFonts w:cstheme="minorHAnsi"/>
              </w:rPr>
              <w:t>'</w:t>
            </w:r>
            <w:r>
              <w:rPr>
                <w:rFonts w:cstheme="minorHAnsi"/>
              </w:rPr>
              <w:t>s</w:t>
            </w:r>
            <w:r w:rsidR="0059241A">
              <w:rPr>
                <w:rFonts w:cstheme="minorHAnsi"/>
              </w:rPr>
              <w:t>, aantal jaren ervaring binnen het domein van borstkanker</w:t>
            </w:r>
          </w:p>
        </w:tc>
      </w:tr>
    </w:tbl>
    <w:p w14:paraId="09817D31" w14:textId="77777777" w:rsidR="00CB3470" w:rsidRPr="00C2134F" w:rsidRDefault="00CB3470" w:rsidP="00CD0289">
      <w:pPr>
        <w:jc w:val="both"/>
        <w:rPr>
          <w:rFonts w:cstheme="minorHAnsi"/>
        </w:rPr>
      </w:pPr>
    </w:p>
    <w:p w14:paraId="47AC7E18" w14:textId="37497041" w:rsidR="00CB3470" w:rsidRPr="00C2134F" w:rsidRDefault="00CB3470" w:rsidP="00384E51">
      <w:pPr>
        <w:jc w:val="center"/>
        <w:rPr>
          <w:rFonts w:cstheme="minorHAnsi"/>
        </w:rPr>
      </w:pPr>
      <w:r w:rsidRPr="00C2134F">
        <w:rPr>
          <w:rFonts w:cstheme="minorHAnsi"/>
        </w:rPr>
        <w:t>Datum en handtekening van de hoofdarts</w:t>
      </w:r>
    </w:p>
    <w:p w14:paraId="176430AD" w14:textId="77777777" w:rsidR="00384E51" w:rsidRPr="00C2134F" w:rsidRDefault="00384E51" w:rsidP="00384E51">
      <w:pPr>
        <w:jc w:val="center"/>
        <w:rPr>
          <w:rFonts w:cstheme="minorHAnsi"/>
        </w:rPr>
      </w:pPr>
    </w:p>
    <w:p w14:paraId="51F5038C" w14:textId="77777777" w:rsidR="00CB3470" w:rsidRPr="00C2134F" w:rsidRDefault="00CB3470" w:rsidP="00384E51">
      <w:pPr>
        <w:jc w:val="center"/>
        <w:rPr>
          <w:rFonts w:cstheme="minorHAnsi"/>
        </w:rPr>
      </w:pPr>
      <w:r w:rsidRPr="00C2134F">
        <w:rPr>
          <w:rFonts w:cstheme="minorHAnsi"/>
        </w:rPr>
        <w:t>Datum en handtekening van de directeur</w:t>
      </w:r>
    </w:p>
    <w:sectPr w:rsidR="00CB3470" w:rsidRPr="00C2134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0CF6" w14:textId="77777777" w:rsidR="00B11530" w:rsidRDefault="00B11530" w:rsidP="006570F4">
      <w:pPr>
        <w:spacing w:after="0" w:line="240" w:lineRule="auto"/>
      </w:pPr>
      <w:r>
        <w:separator/>
      </w:r>
    </w:p>
  </w:endnote>
  <w:endnote w:type="continuationSeparator" w:id="0">
    <w:p w14:paraId="416E19D5" w14:textId="77777777" w:rsidR="00B11530" w:rsidRDefault="00B11530" w:rsidP="0065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36598"/>
      <w:docPartObj>
        <w:docPartGallery w:val="Page Numbers (Bottom of Page)"/>
        <w:docPartUnique/>
      </w:docPartObj>
    </w:sdtPr>
    <w:sdtEndPr/>
    <w:sdtContent>
      <w:p w14:paraId="3EDDCC36" w14:textId="5E01AA82" w:rsidR="006570F4" w:rsidRDefault="006570F4">
        <w:pPr>
          <w:pStyle w:val="Pieddepage"/>
          <w:jc w:val="right"/>
        </w:pPr>
        <w:r>
          <w:fldChar w:fldCharType="begin"/>
        </w:r>
        <w:r>
          <w:instrText>PAGE   \* MERGEFORMAT</w:instrText>
        </w:r>
        <w:r>
          <w:fldChar w:fldCharType="separate"/>
        </w:r>
        <w:r>
          <w:rPr>
            <w:lang w:val="nl-NL"/>
          </w:rPr>
          <w:t>2</w:t>
        </w:r>
        <w:r>
          <w:fldChar w:fldCharType="end"/>
        </w:r>
      </w:p>
    </w:sdtContent>
  </w:sdt>
  <w:p w14:paraId="22C87967" w14:textId="77777777" w:rsidR="006570F4" w:rsidRDefault="00657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04A7" w14:textId="77777777" w:rsidR="00B11530" w:rsidRDefault="00B11530" w:rsidP="006570F4">
      <w:pPr>
        <w:spacing w:after="0" w:line="240" w:lineRule="auto"/>
      </w:pPr>
      <w:r>
        <w:separator/>
      </w:r>
    </w:p>
  </w:footnote>
  <w:footnote w:type="continuationSeparator" w:id="0">
    <w:p w14:paraId="132D812E" w14:textId="77777777" w:rsidR="00B11530" w:rsidRDefault="00B11530" w:rsidP="0065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1776" w14:textId="49A6473E" w:rsidR="00EE4B59" w:rsidRDefault="00EE4B59">
    <w:pPr>
      <w:pStyle w:val="En-tte"/>
    </w:pPr>
    <w:r>
      <w:rPr>
        <w:noProof/>
      </w:rPr>
      <w:drawing>
        <wp:inline distT="0" distB="0" distL="0" distR="0" wp14:anchorId="0B07FB48" wp14:editId="0911D9D8">
          <wp:extent cx="2009653" cy="899160"/>
          <wp:effectExtent l="0" t="0" r="0" b="0"/>
          <wp:docPr id="1" name="Afbeelding 1" descr="Afbeelding met Graphics, grafische vormgeving,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schermopname,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14030" cy="901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3BD7"/>
    <w:multiLevelType w:val="hybridMultilevel"/>
    <w:tmpl w:val="9D30AD4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683919"/>
    <w:multiLevelType w:val="hybridMultilevel"/>
    <w:tmpl w:val="1ADA68E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600714"/>
    <w:multiLevelType w:val="hybridMultilevel"/>
    <w:tmpl w:val="7F1A991A"/>
    <w:lvl w:ilvl="0" w:tplc="E0945220">
      <w:numFmt w:val="bullet"/>
      <w:lvlText w:val="-"/>
      <w:lvlJc w:val="left"/>
      <w:pPr>
        <w:ind w:left="720" w:hanging="360"/>
      </w:pPr>
      <w:rPr>
        <w:rFonts w:ascii="Century" w:eastAsiaTheme="minorHAnsi" w:hAnsi="Century"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C820C0"/>
    <w:multiLevelType w:val="hybridMultilevel"/>
    <w:tmpl w:val="1CB8444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3F600FF"/>
    <w:multiLevelType w:val="hybridMultilevel"/>
    <w:tmpl w:val="FEDCFDBC"/>
    <w:lvl w:ilvl="0" w:tplc="FE9E8C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432661D"/>
    <w:multiLevelType w:val="hybridMultilevel"/>
    <w:tmpl w:val="6E784E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BD1C22"/>
    <w:multiLevelType w:val="hybridMultilevel"/>
    <w:tmpl w:val="DCE26CDA"/>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7" w15:restartNumberingAfterBreak="0">
    <w:nsid w:val="1DA62476"/>
    <w:multiLevelType w:val="hybridMultilevel"/>
    <w:tmpl w:val="E7E6DEE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4BC575F"/>
    <w:multiLevelType w:val="hybridMultilevel"/>
    <w:tmpl w:val="B90483FE"/>
    <w:lvl w:ilvl="0" w:tplc="478C45E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36923F57"/>
    <w:multiLevelType w:val="hybridMultilevel"/>
    <w:tmpl w:val="6AF82BD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7D3B24"/>
    <w:multiLevelType w:val="hybridMultilevel"/>
    <w:tmpl w:val="4E5A2F5E"/>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11" w15:restartNumberingAfterBreak="0">
    <w:nsid w:val="3EC3022D"/>
    <w:multiLevelType w:val="hybridMultilevel"/>
    <w:tmpl w:val="740C77C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C47FB4"/>
    <w:multiLevelType w:val="hybridMultilevel"/>
    <w:tmpl w:val="00F29820"/>
    <w:lvl w:ilvl="0" w:tplc="E0945220">
      <w:numFmt w:val="bullet"/>
      <w:lvlText w:val="-"/>
      <w:lvlJc w:val="left"/>
      <w:pPr>
        <w:ind w:left="720" w:hanging="360"/>
      </w:pPr>
      <w:rPr>
        <w:rFonts w:ascii="Century" w:eastAsiaTheme="minorHAnsi" w:hAnsi="Century"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0375D36"/>
    <w:multiLevelType w:val="hybridMultilevel"/>
    <w:tmpl w:val="214848D2"/>
    <w:lvl w:ilvl="0" w:tplc="31AAB9F2">
      <w:numFmt w:val="bullet"/>
      <w:lvlText w:val="-"/>
      <w:lvlJc w:val="left"/>
      <w:pPr>
        <w:ind w:left="720" w:hanging="360"/>
      </w:pPr>
      <w:rPr>
        <w:rFonts w:ascii="Century" w:eastAsia="Calibri" w:hAnsi="Century"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64C522ED"/>
    <w:multiLevelType w:val="hybridMultilevel"/>
    <w:tmpl w:val="39BE7D8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50C5D05"/>
    <w:multiLevelType w:val="hybridMultilevel"/>
    <w:tmpl w:val="D798998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57D41D2"/>
    <w:multiLevelType w:val="hybridMultilevel"/>
    <w:tmpl w:val="9330236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7DB06EE"/>
    <w:multiLevelType w:val="hybridMultilevel"/>
    <w:tmpl w:val="1FBA732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FAF6EBB"/>
    <w:multiLevelType w:val="hybridMultilevel"/>
    <w:tmpl w:val="A7C8197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A77302"/>
    <w:multiLevelType w:val="hybridMultilevel"/>
    <w:tmpl w:val="DBC23DF2"/>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20" w15:restartNumberingAfterBreak="0">
    <w:nsid w:val="75493C90"/>
    <w:multiLevelType w:val="hybridMultilevel"/>
    <w:tmpl w:val="DE1421D0"/>
    <w:lvl w:ilvl="0" w:tplc="18247B3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B955924"/>
    <w:multiLevelType w:val="hybridMultilevel"/>
    <w:tmpl w:val="58926E28"/>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num w:numId="1">
    <w:abstractNumId w:val="12"/>
  </w:num>
  <w:num w:numId="2">
    <w:abstractNumId w:val="15"/>
  </w:num>
  <w:num w:numId="3">
    <w:abstractNumId w:val="1"/>
  </w:num>
  <w:num w:numId="4">
    <w:abstractNumId w:val="5"/>
  </w:num>
  <w:num w:numId="5">
    <w:abstractNumId w:val="20"/>
  </w:num>
  <w:num w:numId="6">
    <w:abstractNumId w:val="4"/>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1"/>
  </w:num>
  <w:num w:numId="12">
    <w:abstractNumId w:val="16"/>
  </w:num>
  <w:num w:numId="13">
    <w:abstractNumId w:val="21"/>
  </w:num>
  <w:num w:numId="14">
    <w:abstractNumId w:val="6"/>
  </w:num>
  <w:num w:numId="15">
    <w:abstractNumId w:val="3"/>
  </w:num>
  <w:num w:numId="16">
    <w:abstractNumId w:val="10"/>
  </w:num>
  <w:num w:numId="17">
    <w:abstractNumId w:val="19"/>
  </w:num>
  <w:num w:numId="18">
    <w:abstractNumId w:val="14"/>
  </w:num>
  <w:num w:numId="19">
    <w:abstractNumId w:val="0"/>
  </w:num>
  <w:num w:numId="20">
    <w:abstractNumId w:val="17"/>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60"/>
    <w:rsid w:val="000040E4"/>
    <w:rsid w:val="00005888"/>
    <w:rsid w:val="000379A1"/>
    <w:rsid w:val="000602FA"/>
    <w:rsid w:val="00060E00"/>
    <w:rsid w:val="000808A7"/>
    <w:rsid w:val="00080C32"/>
    <w:rsid w:val="0008510C"/>
    <w:rsid w:val="0009066A"/>
    <w:rsid w:val="00092552"/>
    <w:rsid w:val="000A2BFD"/>
    <w:rsid w:val="000A34F5"/>
    <w:rsid w:val="000A4BB3"/>
    <w:rsid w:val="000B248E"/>
    <w:rsid w:val="000B2968"/>
    <w:rsid w:val="000C168C"/>
    <w:rsid w:val="000D78BD"/>
    <w:rsid w:val="000E7BCB"/>
    <w:rsid w:val="000F241B"/>
    <w:rsid w:val="0010488B"/>
    <w:rsid w:val="0011427B"/>
    <w:rsid w:val="00123F4B"/>
    <w:rsid w:val="00143FC8"/>
    <w:rsid w:val="001501BC"/>
    <w:rsid w:val="00163334"/>
    <w:rsid w:val="00165D82"/>
    <w:rsid w:val="001753FD"/>
    <w:rsid w:val="00184B11"/>
    <w:rsid w:val="001863F0"/>
    <w:rsid w:val="00187AB5"/>
    <w:rsid w:val="001A3787"/>
    <w:rsid w:val="001B152B"/>
    <w:rsid w:val="001B3D2B"/>
    <w:rsid w:val="001B5915"/>
    <w:rsid w:val="001D332D"/>
    <w:rsid w:val="001E1F23"/>
    <w:rsid w:val="001E1FDE"/>
    <w:rsid w:val="001E57E7"/>
    <w:rsid w:val="001F1C57"/>
    <w:rsid w:val="00204476"/>
    <w:rsid w:val="00210A1C"/>
    <w:rsid w:val="0021191F"/>
    <w:rsid w:val="0021432B"/>
    <w:rsid w:val="002207B0"/>
    <w:rsid w:val="00221741"/>
    <w:rsid w:val="00222222"/>
    <w:rsid w:val="002249ED"/>
    <w:rsid w:val="002327F4"/>
    <w:rsid w:val="00242FB0"/>
    <w:rsid w:val="00251DC2"/>
    <w:rsid w:val="00254D5A"/>
    <w:rsid w:val="00263950"/>
    <w:rsid w:val="00277EAB"/>
    <w:rsid w:val="00287A70"/>
    <w:rsid w:val="00293168"/>
    <w:rsid w:val="002A7E32"/>
    <w:rsid w:val="002F570E"/>
    <w:rsid w:val="00303A56"/>
    <w:rsid w:val="003072EF"/>
    <w:rsid w:val="00315854"/>
    <w:rsid w:val="00337627"/>
    <w:rsid w:val="0034106E"/>
    <w:rsid w:val="00351960"/>
    <w:rsid w:val="00352D09"/>
    <w:rsid w:val="00357D32"/>
    <w:rsid w:val="003620A9"/>
    <w:rsid w:val="00374206"/>
    <w:rsid w:val="003748E6"/>
    <w:rsid w:val="00376B3D"/>
    <w:rsid w:val="00381775"/>
    <w:rsid w:val="00381B6B"/>
    <w:rsid w:val="00384E51"/>
    <w:rsid w:val="003A40E7"/>
    <w:rsid w:val="003A62AA"/>
    <w:rsid w:val="003B182D"/>
    <w:rsid w:val="003B1FA9"/>
    <w:rsid w:val="003B6206"/>
    <w:rsid w:val="003B74D7"/>
    <w:rsid w:val="003C6ACC"/>
    <w:rsid w:val="003D0002"/>
    <w:rsid w:val="003E5716"/>
    <w:rsid w:val="003F5FFB"/>
    <w:rsid w:val="00400568"/>
    <w:rsid w:val="00402371"/>
    <w:rsid w:val="004034A3"/>
    <w:rsid w:val="00410456"/>
    <w:rsid w:val="00415872"/>
    <w:rsid w:val="00417F47"/>
    <w:rsid w:val="00431435"/>
    <w:rsid w:val="0043336A"/>
    <w:rsid w:val="00451769"/>
    <w:rsid w:val="004605AA"/>
    <w:rsid w:val="00467C40"/>
    <w:rsid w:val="00480C00"/>
    <w:rsid w:val="00487769"/>
    <w:rsid w:val="00490A0A"/>
    <w:rsid w:val="00493BC3"/>
    <w:rsid w:val="00497847"/>
    <w:rsid w:val="004A18E8"/>
    <w:rsid w:val="004A7D2D"/>
    <w:rsid w:val="004B064A"/>
    <w:rsid w:val="004D2EF7"/>
    <w:rsid w:val="004D3A43"/>
    <w:rsid w:val="004F0369"/>
    <w:rsid w:val="004F176E"/>
    <w:rsid w:val="004F30B6"/>
    <w:rsid w:val="004F590D"/>
    <w:rsid w:val="00520E69"/>
    <w:rsid w:val="00523937"/>
    <w:rsid w:val="0053017C"/>
    <w:rsid w:val="00533441"/>
    <w:rsid w:val="005357CC"/>
    <w:rsid w:val="00576C98"/>
    <w:rsid w:val="00581BEB"/>
    <w:rsid w:val="0059241A"/>
    <w:rsid w:val="005A01E7"/>
    <w:rsid w:val="005B1050"/>
    <w:rsid w:val="005C0F4F"/>
    <w:rsid w:val="005C1B10"/>
    <w:rsid w:val="005C3AF4"/>
    <w:rsid w:val="005D216C"/>
    <w:rsid w:val="005D5E5F"/>
    <w:rsid w:val="005E289F"/>
    <w:rsid w:val="005F4771"/>
    <w:rsid w:val="0060156E"/>
    <w:rsid w:val="006101C5"/>
    <w:rsid w:val="00610234"/>
    <w:rsid w:val="0062060E"/>
    <w:rsid w:val="00620A15"/>
    <w:rsid w:val="006234A2"/>
    <w:rsid w:val="00623848"/>
    <w:rsid w:val="006274EF"/>
    <w:rsid w:val="006331A3"/>
    <w:rsid w:val="006506D9"/>
    <w:rsid w:val="00656DF8"/>
    <w:rsid w:val="006570F4"/>
    <w:rsid w:val="00660DD6"/>
    <w:rsid w:val="00666AAB"/>
    <w:rsid w:val="00670665"/>
    <w:rsid w:val="0067152F"/>
    <w:rsid w:val="00671630"/>
    <w:rsid w:val="0067188F"/>
    <w:rsid w:val="006775FE"/>
    <w:rsid w:val="006779E0"/>
    <w:rsid w:val="00681ADE"/>
    <w:rsid w:val="00683BEC"/>
    <w:rsid w:val="00686B0D"/>
    <w:rsid w:val="0068709D"/>
    <w:rsid w:val="006C32D8"/>
    <w:rsid w:val="006D0622"/>
    <w:rsid w:val="006D30F0"/>
    <w:rsid w:val="006D7413"/>
    <w:rsid w:val="006E20BC"/>
    <w:rsid w:val="006F05E8"/>
    <w:rsid w:val="006F13BC"/>
    <w:rsid w:val="006F6DEB"/>
    <w:rsid w:val="0070106C"/>
    <w:rsid w:val="007010A6"/>
    <w:rsid w:val="007044C3"/>
    <w:rsid w:val="00712C88"/>
    <w:rsid w:val="0072750F"/>
    <w:rsid w:val="00731940"/>
    <w:rsid w:val="00737B18"/>
    <w:rsid w:val="00740F8D"/>
    <w:rsid w:val="00747590"/>
    <w:rsid w:val="00752D85"/>
    <w:rsid w:val="00752DB4"/>
    <w:rsid w:val="00762D9A"/>
    <w:rsid w:val="007630CC"/>
    <w:rsid w:val="00764205"/>
    <w:rsid w:val="007779D5"/>
    <w:rsid w:val="0078131F"/>
    <w:rsid w:val="00785FC2"/>
    <w:rsid w:val="007976C4"/>
    <w:rsid w:val="007A52C1"/>
    <w:rsid w:val="007B5502"/>
    <w:rsid w:val="007B6B1B"/>
    <w:rsid w:val="007C08E6"/>
    <w:rsid w:val="007C4175"/>
    <w:rsid w:val="007D3895"/>
    <w:rsid w:val="007D55AB"/>
    <w:rsid w:val="007F028C"/>
    <w:rsid w:val="007F1027"/>
    <w:rsid w:val="007F6EA8"/>
    <w:rsid w:val="00802DB6"/>
    <w:rsid w:val="00813156"/>
    <w:rsid w:val="008206D5"/>
    <w:rsid w:val="00824633"/>
    <w:rsid w:val="00825751"/>
    <w:rsid w:val="00827D4C"/>
    <w:rsid w:val="008302AC"/>
    <w:rsid w:val="00840C64"/>
    <w:rsid w:val="00854A6E"/>
    <w:rsid w:val="008631BA"/>
    <w:rsid w:val="008647B9"/>
    <w:rsid w:val="00867496"/>
    <w:rsid w:val="00867A57"/>
    <w:rsid w:val="00867AC5"/>
    <w:rsid w:val="00870853"/>
    <w:rsid w:val="0087270D"/>
    <w:rsid w:val="00876052"/>
    <w:rsid w:val="00880356"/>
    <w:rsid w:val="00883569"/>
    <w:rsid w:val="008A561B"/>
    <w:rsid w:val="008A58CE"/>
    <w:rsid w:val="008C5879"/>
    <w:rsid w:val="008E148E"/>
    <w:rsid w:val="008E56CA"/>
    <w:rsid w:val="008F0B85"/>
    <w:rsid w:val="008F2625"/>
    <w:rsid w:val="00902D15"/>
    <w:rsid w:val="00903B4C"/>
    <w:rsid w:val="00913071"/>
    <w:rsid w:val="00916D51"/>
    <w:rsid w:val="00941E3B"/>
    <w:rsid w:val="00943578"/>
    <w:rsid w:val="00952B07"/>
    <w:rsid w:val="0095693D"/>
    <w:rsid w:val="0096258B"/>
    <w:rsid w:val="0096777E"/>
    <w:rsid w:val="00967ED2"/>
    <w:rsid w:val="00990A76"/>
    <w:rsid w:val="0099432E"/>
    <w:rsid w:val="009C4EA6"/>
    <w:rsid w:val="009F7CFC"/>
    <w:rsid w:val="009F7F62"/>
    <w:rsid w:val="00A12647"/>
    <w:rsid w:val="00A150AF"/>
    <w:rsid w:val="00A15D2A"/>
    <w:rsid w:val="00A318D9"/>
    <w:rsid w:val="00A35B9B"/>
    <w:rsid w:val="00A44E71"/>
    <w:rsid w:val="00A4515E"/>
    <w:rsid w:val="00A512FD"/>
    <w:rsid w:val="00A53A3B"/>
    <w:rsid w:val="00A602FF"/>
    <w:rsid w:val="00A60C6C"/>
    <w:rsid w:val="00A65FC4"/>
    <w:rsid w:val="00A739B3"/>
    <w:rsid w:val="00A953F1"/>
    <w:rsid w:val="00A9735D"/>
    <w:rsid w:val="00AA6AA3"/>
    <w:rsid w:val="00AB0681"/>
    <w:rsid w:val="00AC1DA9"/>
    <w:rsid w:val="00AC4094"/>
    <w:rsid w:val="00AD094D"/>
    <w:rsid w:val="00AD3E5C"/>
    <w:rsid w:val="00AD4C67"/>
    <w:rsid w:val="00AE0D0D"/>
    <w:rsid w:val="00AE18EC"/>
    <w:rsid w:val="00AE7F3A"/>
    <w:rsid w:val="00B05C10"/>
    <w:rsid w:val="00B11530"/>
    <w:rsid w:val="00B218D5"/>
    <w:rsid w:val="00B21C90"/>
    <w:rsid w:val="00B22AFD"/>
    <w:rsid w:val="00B44FBB"/>
    <w:rsid w:val="00B53E1A"/>
    <w:rsid w:val="00B54D64"/>
    <w:rsid w:val="00B76AC7"/>
    <w:rsid w:val="00B85B79"/>
    <w:rsid w:val="00B91131"/>
    <w:rsid w:val="00B9257D"/>
    <w:rsid w:val="00B955FC"/>
    <w:rsid w:val="00B96007"/>
    <w:rsid w:val="00BB47DD"/>
    <w:rsid w:val="00BB7295"/>
    <w:rsid w:val="00BC2D75"/>
    <w:rsid w:val="00BD37FA"/>
    <w:rsid w:val="00BD5478"/>
    <w:rsid w:val="00BD65F6"/>
    <w:rsid w:val="00BE3BCE"/>
    <w:rsid w:val="00BE76C0"/>
    <w:rsid w:val="00BF10B3"/>
    <w:rsid w:val="00C0655F"/>
    <w:rsid w:val="00C11202"/>
    <w:rsid w:val="00C11350"/>
    <w:rsid w:val="00C2134F"/>
    <w:rsid w:val="00C22115"/>
    <w:rsid w:val="00C41248"/>
    <w:rsid w:val="00C43F43"/>
    <w:rsid w:val="00C528BC"/>
    <w:rsid w:val="00C55950"/>
    <w:rsid w:val="00C62711"/>
    <w:rsid w:val="00C65157"/>
    <w:rsid w:val="00C720BD"/>
    <w:rsid w:val="00C83598"/>
    <w:rsid w:val="00C86A2B"/>
    <w:rsid w:val="00CA34AF"/>
    <w:rsid w:val="00CB3470"/>
    <w:rsid w:val="00CB54D3"/>
    <w:rsid w:val="00CC13E8"/>
    <w:rsid w:val="00CD0289"/>
    <w:rsid w:val="00CE7ACE"/>
    <w:rsid w:val="00CF432B"/>
    <w:rsid w:val="00D12F54"/>
    <w:rsid w:val="00D15643"/>
    <w:rsid w:val="00D26FED"/>
    <w:rsid w:val="00D35B51"/>
    <w:rsid w:val="00D412F6"/>
    <w:rsid w:val="00D44243"/>
    <w:rsid w:val="00D56594"/>
    <w:rsid w:val="00D61CFA"/>
    <w:rsid w:val="00D63EFE"/>
    <w:rsid w:val="00D72FDA"/>
    <w:rsid w:val="00D80F20"/>
    <w:rsid w:val="00D8762F"/>
    <w:rsid w:val="00D91F96"/>
    <w:rsid w:val="00D93D96"/>
    <w:rsid w:val="00D96A46"/>
    <w:rsid w:val="00DA2DC7"/>
    <w:rsid w:val="00DA2EAB"/>
    <w:rsid w:val="00DB3808"/>
    <w:rsid w:val="00DB4D3A"/>
    <w:rsid w:val="00DB5A5A"/>
    <w:rsid w:val="00DB7BF3"/>
    <w:rsid w:val="00DC30FA"/>
    <w:rsid w:val="00DC531D"/>
    <w:rsid w:val="00DC7B25"/>
    <w:rsid w:val="00DD1C1A"/>
    <w:rsid w:val="00DD1D41"/>
    <w:rsid w:val="00DE2256"/>
    <w:rsid w:val="00DE6A16"/>
    <w:rsid w:val="00DF5ED5"/>
    <w:rsid w:val="00E032ED"/>
    <w:rsid w:val="00E238FD"/>
    <w:rsid w:val="00E32E49"/>
    <w:rsid w:val="00E416F6"/>
    <w:rsid w:val="00E56CF2"/>
    <w:rsid w:val="00E70B4F"/>
    <w:rsid w:val="00EA56F4"/>
    <w:rsid w:val="00EB4EDF"/>
    <w:rsid w:val="00EC02F9"/>
    <w:rsid w:val="00ED1566"/>
    <w:rsid w:val="00ED1587"/>
    <w:rsid w:val="00EE311F"/>
    <w:rsid w:val="00EE4B59"/>
    <w:rsid w:val="00EE7AED"/>
    <w:rsid w:val="00EF23F3"/>
    <w:rsid w:val="00EF6C49"/>
    <w:rsid w:val="00F006D4"/>
    <w:rsid w:val="00F11105"/>
    <w:rsid w:val="00F23610"/>
    <w:rsid w:val="00F33DBE"/>
    <w:rsid w:val="00F345FB"/>
    <w:rsid w:val="00F34EDF"/>
    <w:rsid w:val="00F51D65"/>
    <w:rsid w:val="00F53A37"/>
    <w:rsid w:val="00F55049"/>
    <w:rsid w:val="00F5762E"/>
    <w:rsid w:val="00F7366B"/>
    <w:rsid w:val="00F819DD"/>
    <w:rsid w:val="00F979D9"/>
    <w:rsid w:val="00FA0045"/>
    <w:rsid w:val="00FA587C"/>
    <w:rsid w:val="00FB4002"/>
    <w:rsid w:val="00FB62D9"/>
    <w:rsid w:val="00FB72A0"/>
    <w:rsid w:val="00FC7F9C"/>
    <w:rsid w:val="00FD06A4"/>
    <w:rsid w:val="00FD378D"/>
    <w:rsid w:val="00FD571E"/>
    <w:rsid w:val="00FE4536"/>
    <w:rsid w:val="00FE62E9"/>
    <w:rsid w:val="00FF48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E091D"/>
  <w15:chartTrackingRefBased/>
  <w15:docId w15:val="{6D88FF50-5F0E-4065-AEE2-286BA13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ED"/>
  </w:style>
  <w:style w:type="paragraph" w:styleId="Titre2">
    <w:name w:val="heading 2"/>
    <w:basedOn w:val="Normal"/>
    <w:next w:val="Normal"/>
    <w:link w:val="Titre2Car"/>
    <w:qFormat/>
    <w:rsid w:val="00123F4B"/>
    <w:pPr>
      <w:keepNext/>
      <w:spacing w:before="240" w:after="60" w:line="240" w:lineRule="auto"/>
      <w:outlineLvl w:val="1"/>
    </w:pPr>
    <w:rPr>
      <w:rFonts w:ascii="Arial" w:eastAsia="Times New Roman" w:hAnsi="Arial" w:cs="Arial"/>
      <w:b/>
      <w:bCs/>
      <w:i/>
      <w:iCs/>
      <w:sz w:val="28"/>
      <w:szCs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289"/>
    <w:pPr>
      <w:ind w:left="720"/>
      <w:contextualSpacing/>
    </w:pPr>
  </w:style>
  <w:style w:type="table" w:styleId="Grilledutableau">
    <w:name w:val="Table Grid"/>
    <w:basedOn w:val="TableauNormal"/>
    <w:uiPriority w:val="59"/>
    <w:rsid w:val="00CB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DC7B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9677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77E"/>
    <w:rPr>
      <w:rFonts w:ascii="Segoe UI" w:hAnsi="Segoe UI" w:cs="Segoe UI"/>
      <w:sz w:val="18"/>
      <w:szCs w:val="18"/>
    </w:rPr>
  </w:style>
  <w:style w:type="table" w:styleId="Grilledetableauclaire">
    <w:name w:val="Grid Table Light"/>
    <w:basedOn w:val="TableauNormal"/>
    <w:uiPriority w:val="40"/>
    <w:rsid w:val="00F33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6570F4"/>
    <w:pPr>
      <w:tabs>
        <w:tab w:val="center" w:pos="4536"/>
        <w:tab w:val="right" w:pos="9072"/>
      </w:tabs>
      <w:spacing w:after="0" w:line="240" w:lineRule="auto"/>
    </w:pPr>
  </w:style>
  <w:style w:type="character" w:customStyle="1" w:styleId="En-tteCar">
    <w:name w:val="En-tête Car"/>
    <w:basedOn w:val="Policepardfaut"/>
    <w:link w:val="En-tte"/>
    <w:uiPriority w:val="99"/>
    <w:rsid w:val="006570F4"/>
  </w:style>
  <w:style w:type="paragraph" w:styleId="Pieddepage">
    <w:name w:val="footer"/>
    <w:basedOn w:val="Normal"/>
    <w:link w:val="PieddepageCar"/>
    <w:uiPriority w:val="99"/>
    <w:unhideWhenUsed/>
    <w:rsid w:val="00657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0F4"/>
  </w:style>
  <w:style w:type="character" w:styleId="Marquedecommentaire">
    <w:name w:val="annotation reference"/>
    <w:basedOn w:val="Policepardfaut"/>
    <w:uiPriority w:val="99"/>
    <w:semiHidden/>
    <w:unhideWhenUsed/>
    <w:rsid w:val="0062060E"/>
    <w:rPr>
      <w:sz w:val="16"/>
      <w:szCs w:val="16"/>
    </w:rPr>
  </w:style>
  <w:style w:type="paragraph" w:styleId="Commentaire">
    <w:name w:val="annotation text"/>
    <w:basedOn w:val="Normal"/>
    <w:link w:val="CommentaireCar"/>
    <w:uiPriority w:val="99"/>
    <w:semiHidden/>
    <w:unhideWhenUsed/>
    <w:rsid w:val="0062060E"/>
    <w:pPr>
      <w:spacing w:line="240" w:lineRule="auto"/>
    </w:pPr>
    <w:rPr>
      <w:sz w:val="20"/>
      <w:szCs w:val="20"/>
    </w:rPr>
  </w:style>
  <w:style w:type="character" w:customStyle="1" w:styleId="CommentaireCar">
    <w:name w:val="Commentaire Car"/>
    <w:basedOn w:val="Policepardfaut"/>
    <w:link w:val="Commentaire"/>
    <w:uiPriority w:val="99"/>
    <w:semiHidden/>
    <w:rsid w:val="0062060E"/>
    <w:rPr>
      <w:sz w:val="20"/>
      <w:szCs w:val="20"/>
    </w:rPr>
  </w:style>
  <w:style w:type="paragraph" w:styleId="Objetducommentaire">
    <w:name w:val="annotation subject"/>
    <w:basedOn w:val="Commentaire"/>
    <w:next w:val="Commentaire"/>
    <w:link w:val="ObjetducommentaireCar"/>
    <w:uiPriority w:val="99"/>
    <w:semiHidden/>
    <w:unhideWhenUsed/>
    <w:rsid w:val="0062060E"/>
    <w:rPr>
      <w:b/>
      <w:bCs/>
    </w:rPr>
  </w:style>
  <w:style w:type="character" w:customStyle="1" w:styleId="ObjetducommentaireCar">
    <w:name w:val="Objet du commentaire Car"/>
    <w:basedOn w:val="CommentaireCar"/>
    <w:link w:val="Objetducommentaire"/>
    <w:uiPriority w:val="99"/>
    <w:semiHidden/>
    <w:rsid w:val="0062060E"/>
    <w:rPr>
      <w:b/>
      <w:bCs/>
      <w:sz w:val="20"/>
      <w:szCs w:val="20"/>
    </w:rPr>
  </w:style>
  <w:style w:type="character" w:customStyle="1" w:styleId="Titre2Car">
    <w:name w:val="Titre 2 Car"/>
    <w:basedOn w:val="Policepardfaut"/>
    <w:link w:val="Titre2"/>
    <w:rsid w:val="00123F4B"/>
    <w:rPr>
      <w:rFonts w:ascii="Arial" w:eastAsia="Times New Roman" w:hAnsi="Arial" w:cs="Arial"/>
      <w:b/>
      <w:bCs/>
      <w:i/>
      <w:iCs/>
      <w:sz w:val="28"/>
      <w:szCs w:val="28"/>
      <w:lang w:val="fr-FR" w:eastAsia="fr-FR"/>
    </w:rPr>
  </w:style>
  <w:style w:type="character" w:styleId="Lienhypertexte">
    <w:name w:val="Hyperlink"/>
    <w:basedOn w:val="Policepardfaut"/>
    <w:uiPriority w:val="99"/>
    <w:unhideWhenUsed/>
    <w:rsid w:val="00F53A37"/>
    <w:rPr>
      <w:color w:val="0563C1" w:themeColor="hyperlink"/>
      <w:u w:val="single"/>
    </w:rPr>
  </w:style>
  <w:style w:type="character" w:styleId="Mentionnonrsolue">
    <w:name w:val="Unresolved Mention"/>
    <w:basedOn w:val="Policepardfaut"/>
    <w:uiPriority w:val="99"/>
    <w:semiHidden/>
    <w:unhideWhenUsed/>
    <w:rsid w:val="0008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2945">
      <w:bodyDiv w:val="1"/>
      <w:marLeft w:val="0"/>
      <w:marRight w:val="0"/>
      <w:marTop w:val="0"/>
      <w:marBottom w:val="0"/>
      <w:divBdr>
        <w:top w:val="none" w:sz="0" w:space="0" w:color="auto"/>
        <w:left w:val="none" w:sz="0" w:space="0" w:color="auto"/>
        <w:bottom w:val="none" w:sz="0" w:space="0" w:color="auto"/>
        <w:right w:val="none" w:sz="0" w:space="0" w:color="auto"/>
      </w:divBdr>
    </w:div>
    <w:div w:id="916592606">
      <w:bodyDiv w:val="1"/>
      <w:marLeft w:val="0"/>
      <w:marRight w:val="0"/>
      <w:marTop w:val="0"/>
      <w:marBottom w:val="0"/>
      <w:divBdr>
        <w:top w:val="none" w:sz="0" w:space="0" w:color="auto"/>
        <w:left w:val="none" w:sz="0" w:space="0" w:color="auto"/>
        <w:bottom w:val="none" w:sz="0" w:space="0" w:color="auto"/>
        <w:right w:val="none" w:sz="0" w:space="0" w:color="auto"/>
      </w:divBdr>
    </w:div>
    <w:div w:id="1101023086">
      <w:bodyDiv w:val="1"/>
      <w:marLeft w:val="0"/>
      <w:marRight w:val="0"/>
      <w:marTop w:val="0"/>
      <w:marBottom w:val="0"/>
      <w:divBdr>
        <w:top w:val="none" w:sz="0" w:space="0" w:color="auto"/>
        <w:left w:val="none" w:sz="0" w:space="0" w:color="auto"/>
        <w:bottom w:val="none" w:sz="0" w:space="0" w:color="auto"/>
        <w:right w:val="none" w:sz="0" w:space="0" w:color="auto"/>
      </w:divBdr>
    </w:div>
    <w:div w:id="14498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e-gezondheid@ccc.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justice.just.fgov.be/cgi/article.pl?language=nl&amp;sum_date=2025-09-17&amp;dt=Arr%EAt%E9+royal&amp;ddd=2024-03-28&amp;ddf=2024-03-28&amp;choix1=et&amp;choix2=et&amp;fr=f&amp;nl=n&amp;du=d&amp;trier=promulgation&amp;lg_txt=n&amp;pd_search=2024-04-02&amp;s_editie=&amp;numac_search=2024003051&amp;caller=list&amp;2024003051=3&amp;view_numac=2024003051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16dcc5-3dd1-41a9-9c41-ec6682c4477b" xsi:nil="true"/>
    <lcf76f155ced4ddcb4097134ff3c332f xmlns="cd0aacee-46ad-47dd-b9e5-0002d664a806">
      <Terms xmlns="http://schemas.microsoft.com/office/infopath/2007/PartnerControls"/>
    </lcf76f155ced4ddcb4097134ff3c332f>
    <SharedWithUsers xmlns="4116dcc5-3dd1-41a9-9c41-ec6682c4477b">
      <UserInfo>
        <DisplayName/>
        <AccountId xsi:nil="true"/>
        <AccountType/>
      </UserInfo>
    </SharedWithUsers>
    <MediaLengthInSeconds xmlns="cd0aacee-46ad-47dd-b9e5-0002d664a8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AA5BDE26191143AB1E7D86CF13C09E" ma:contentTypeVersion="17" ma:contentTypeDescription="Een nieuw document maken." ma:contentTypeScope="" ma:versionID="9ca5a75adcee1c02cd21c20ce7a10752">
  <xsd:schema xmlns:xsd="http://www.w3.org/2001/XMLSchema" xmlns:xs="http://www.w3.org/2001/XMLSchema" xmlns:p="http://schemas.microsoft.com/office/2006/metadata/properties" xmlns:ns2="cd0aacee-46ad-47dd-b9e5-0002d664a806" xmlns:ns3="4116dcc5-3dd1-41a9-9c41-ec6682c4477b" targetNamespace="http://schemas.microsoft.com/office/2006/metadata/properties" ma:root="true" ma:fieldsID="6f6c64253fb99cf8eb0bb4ff53658b5c" ns2:_="" ns3:_="">
    <xsd:import namespace="cd0aacee-46ad-47dd-b9e5-0002d664a806"/>
    <xsd:import namespace="4116dcc5-3dd1-41a9-9c41-ec6682c44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aacee-46ad-47dd-b9e5-0002d664a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d710c1b-8059-4a3c-8834-d12249fa7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6dcc5-3dd1-41a9-9c41-ec6682c4477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a407e26-2f1b-4045-bd40-4b1208004041}" ma:internalName="TaxCatchAll" ma:showField="CatchAllData" ma:web="4116dcc5-3dd1-41a9-9c41-ec6682c44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00F28-3971-4887-9C33-78FDE3DAF3C7}">
  <ds:schemaRefs>
    <ds:schemaRef ds:uri="http://schemas.microsoft.com/sharepoint/v3/contenttype/forms"/>
  </ds:schemaRefs>
</ds:datastoreItem>
</file>

<file path=customXml/itemProps2.xml><?xml version="1.0" encoding="utf-8"?>
<ds:datastoreItem xmlns:ds="http://schemas.openxmlformats.org/officeDocument/2006/customXml" ds:itemID="{A66E629C-70BB-4C25-AE52-1890E8CD5208}">
  <ds:schemaRefs>
    <ds:schemaRef ds:uri="http://schemas.microsoft.com/office/2006/metadata/properties"/>
    <ds:schemaRef ds:uri="http://schemas.microsoft.com/office/infopath/2007/PartnerControls"/>
    <ds:schemaRef ds:uri="4116dcc5-3dd1-41a9-9c41-ec6682c4477b"/>
    <ds:schemaRef ds:uri="cd0aacee-46ad-47dd-b9e5-0002d664a806"/>
  </ds:schemaRefs>
</ds:datastoreItem>
</file>

<file path=customXml/itemProps3.xml><?xml version="1.0" encoding="utf-8"?>
<ds:datastoreItem xmlns:ds="http://schemas.openxmlformats.org/officeDocument/2006/customXml" ds:itemID="{AECFAF36-5A79-4CD4-A433-79C3DD3A221A}">
  <ds:schemaRefs>
    <ds:schemaRef ds:uri="http://schemas.openxmlformats.org/officeDocument/2006/bibliography"/>
  </ds:schemaRefs>
</ds:datastoreItem>
</file>

<file path=customXml/itemProps4.xml><?xml version="1.0" encoding="utf-8"?>
<ds:datastoreItem xmlns:ds="http://schemas.openxmlformats.org/officeDocument/2006/customXml" ds:itemID="{8A1058BC-E8A3-4D11-A7C6-FA68B8C0C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aacee-46ad-47dd-b9e5-0002d664a806"/>
    <ds:schemaRef ds:uri="4116dcc5-3dd1-41a9-9c41-ec6682c44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800</Words>
  <Characters>4405</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Rousseau</dc:creator>
  <cp:keywords/>
  <dc:description/>
  <cp:lastModifiedBy>Dominique Segue</cp:lastModifiedBy>
  <cp:revision>2</cp:revision>
  <cp:lastPrinted>2024-08-06T07:23:00Z</cp:lastPrinted>
  <dcterms:created xsi:type="dcterms:W3CDTF">2025-09-17T07:25:00Z</dcterms:created>
  <dcterms:modified xsi:type="dcterms:W3CDTF">2025-09-17T07:25:00Z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0x01010086AA5BDE26191143AB1E7D86CF13C09E</vt:lpwstr>
  </property>
  <property fmtid="{D5CDD505-2E9C-101B-9397-08002B2CF9AE}" pid="3" name="Order">
    <vt:r8>10300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