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3109" w14:textId="77777777" w:rsidR="009D28D2" w:rsidRDefault="009D28D2" w:rsidP="00BC2AA9">
      <w:pPr>
        <w:rPr>
          <w:rFonts w:ascii="Palatino Linotype" w:hAnsi="Palatino Linotype"/>
          <w:b/>
          <w:bCs/>
          <w:lang w:val="fr-BE"/>
        </w:rPr>
      </w:pPr>
    </w:p>
    <w:p w14:paraId="03035E33" w14:textId="77777777" w:rsidR="009D28D2" w:rsidRDefault="009D28D2" w:rsidP="009D28D2">
      <w:pPr>
        <w:pStyle w:val="Titre2"/>
        <w:pBdr>
          <w:top w:val="single" w:sz="4" w:space="1" w:color="auto"/>
          <w:left w:val="single" w:sz="4" w:space="4" w:color="auto"/>
          <w:bottom w:val="single" w:sz="4" w:space="1" w:color="auto"/>
          <w:right w:val="single" w:sz="4" w:space="4" w:color="auto"/>
        </w:pBdr>
        <w:jc w:val="center"/>
        <w:rPr>
          <w:color w:val="375078"/>
          <w:szCs w:val="24"/>
          <w:u w:val="single"/>
        </w:rPr>
      </w:pPr>
    </w:p>
    <w:p w14:paraId="7CC323DC" w14:textId="42E5BFFE" w:rsidR="009D28D2" w:rsidRPr="00D973C1" w:rsidRDefault="009D28D2" w:rsidP="009D28D2">
      <w:pPr>
        <w:pStyle w:val="Titre2"/>
        <w:pBdr>
          <w:top w:val="single" w:sz="4" w:space="1" w:color="auto"/>
          <w:left w:val="single" w:sz="4" w:space="4" w:color="auto"/>
          <w:bottom w:val="single" w:sz="4" w:space="1" w:color="auto"/>
          <w:right w:val="single" w:sz="4" w:space="4" w:color="auto"/>
        </w:pBdr>
        <w:jc w:val="center"/>
        <w:rPr>
          <w:color w:val="375078"/>
          <w:u w:val="single"/>
        </w:rPr>
      </w:pPr>
      <w:r w:rsidRPr="00D973C1">
        <w:rPr>
          <w:color w:val="375078"/>
          <w:szCs w:val="24"/>
          <w:u w:val="single"/>
        </w:rPr>
        <w:t>QUESTIONNAIRE </w:t>
      </w:r>
      <w:r w:rsidRPr="00D973C1">
        <w:rPr>
          <w:color w:val="375078"/>
          <w:u w:val="single"/>
        </w:rPr>
        <w:t>: PROGRAMME DE SOINS DE PATHOLOGIE CARDIAQUE C (A.R. 15/07/2004)</w:t>
      </w:r>
    </w:p>
    <w:p w14:paraId="519705DB" w14:textId="77777777" w:rsidR="009D28D2" w:rsidRPr="009D28D2" w:rsidRDefault="009D28D2" w:rsidP="009D28D2">
      <w:pPr>
        <w:pBdr>
          <w:top w:val="single" w:sz="4" w:space="1" w:color="auto"/>
          <w:left w:val="single" w:sz="4" w:space="4" w:color="auto"/>
          <w:bottom w:val="single" w:sz="4" w:space="1" w:color="auto"/>
          <w:right w:val="single" w:sz="4" w:space="4" w:color="auto"/>
        </w:pBdr>
        <w:rPr>
          <w:rFonts w:ascii="Palatino Linotype" w:hAnsi="Palatino Linotype"/>
          <w:b/>
          <w:bCs/>
          <w:lang w:val="fr-FR"/>
        </w:rPr>
      </w:pPr>
    </w:p>
    <w:p w14:paraId="6B94F7B8" w14:textId="53C1EC67" w:rsidR="00BC2AA9" w:rsidRPr="005F3818" w:rsidRDefault="00BC2AA9" w:rsidP="00BC2AA9">
      <w:pPr>
        <w:rPr>
          <w:rFonts w:ascii="Palatino Linotype" w:eastAsia="Calibri" w:hAnsi="Palatino Linotype"/>
          <w:i/>
          <w:lang w:val="fr-BE"/>
        </w:rPr>
      </w:pPr>
      <w:r w:rsidRPr="005F3818">
        <w:rPr>
          <w:rFonts w:ascii="Palatino Linotype" w:hAnsi="Palatino Linotype"/>
          <w:b/>
          <w:bCs/>
          <w:lang w:val="fr-BE"/>
        </w:rPr>
        <w:t>*</w:t>
      </w:r>
      <w:r w:rsidRPr="005F3818">
        <w:rPr>
          <w:rFonts w:ascii="Palatino Linotype" w:eastAsia="Calibri" w:hAnsi="Palatino Linotype"/>
          <w:lang w:val="fr-BE"/>
        </w:rPr>
        <w:t xml:space="preserve"> </w:t>
      </w:r>
      <w:r w:rsidRPr="005F3818">
        <w:rPr>
          <w:rFonts w:ascii="Palatino Linotype" w:eastAsia="Calibri" w:hAnsi="Palatino Linotype"/>
          <w:i/>
          <w:lang w:val="fr-BE"/>
        </w:rPr>
        <w:t xml:space="preserve">Pour le traitement optimal de votre demande, il est nécessaire de répondre à </w:t>
      </w:r>
      <w:r w:rsidRPr="005F3818">
        <w:rPr>
          <w:rFonts w:ascii="Palatino Linotype" w:eastAsia="Calibri" w:hAnsi="Palatino Linotype"/>
          <w:b/>
          <w:bCs/>
          <w:i/>
          <w:lang w:val="fr-BE"/>
        </w:rPr>
        <w:t>toutes les questions</w:t>
      </w:r>
      <w:r w:rsidRPr="005F3818">
        <w:rPr>
          <w:rFonts w:ascii="Palatino Linotype" w:eastAsia="Calibri" w:hAnsi="Palatino Linotype"/>
          <w:i/>
          <w:lang w:val="fr-BE"/>
        </w:rPr>
        <w:t xml:space="preserve"> reprises sur ce questionnaire. Veuillez également cocher la case 'pas d'application' lorsque la question ne s'applique pas à votre institution.</w:t>
      </w:r>
    </w:p>
    <w:p w14:paraId="755A7DC3" w14:textId="036DF4C4" w:rsidR="00F2456F" w:rsidRPr="00D828D7" w:rsidRDefault="005A3EDE" w:rsidP="00F2456F">
      <w:pPr>
        <w:ind w:right="140"/>
        <w:jc w:val="both"/>
        <w:rPr>
          <w:rFonts w:ascii="Arial" w:hAnsi="Arial" w:cs="Arial"/>
          <w:b/>
          <w:bCs/>
          <w:color w:val="375078"/>
          <w:u w:val="single"/>
          <w:lang w:val="fr-BE" w:eastAsia="zh-CN"/>
        </w:rPr>
      </w:pPr>
      <w:r w:rsidRPr="00D828D7">
        <w:rPr>
          <w:rFonts w:ascii="Arial" w:hAnsi="Arial" w:cs="Arial"/>
          <w:b/>
          <w:bCs/>
          <w:color w:val="375078"/>
          <w:u w:val="single"/>
          <w:lang w:val="fr-BE" w:eastAsia="zh-CN"/>
        </w:rPr>
        <w:t xml:space="preserve">1- </w:t>
      </w:r>
      <w:r w:rsidR="00F2456F" w:rsidRPr="00D828D7">
        <w:rPr>
          <w:rFonts w:ascii="Arial" w:hAnsi="Arial" w:cs="Arial"/>
          <w:b/>
          <w:bCs/>
          <w:color w:val="375078"/>
          <w:u w:val="single"/>
          <w:lang w:val="fr-BE" w:eastAsia="zh-CN"/>
        </w:rPr>
        <w:t>Si la demande se fait par voie postale: veuillez envoyer les documents dans cet ordre et les enregistrer sur une clé USB (pas dans un fichier zip):</w:t>
      </w:r>
    </w:p>
    <w:p w14:paraId="73AECC0D" w14:textId="56F83839" w:rsidR="00F2456F" w:rsidRPr="00D828D7" w:rsidRDefault="00F2456F" w:rsidP="00F2456F">
      <w:pPr>
        <w:ind w:right="140"/>
        <w:jc w:val="both"/>
        <w:rPr>
          <w:rFonts w:ascii="Palatino Linotype" w:hAnsi="Palatino Linotype" w:cs="Times New Roman"/>
          <w:color w:val="FF0000"/>
          <w:lang w:val="fr-BE" w:eastAsia="zh-CN"/>
        </w:rPr>
      </w:pPr>
      <w:bookmarkStart w:id="0" w:name="_Hlk124947372"/>
      <w:r w:rsidRPr="00D828D7">
        <w:rPr>
          <w:rFonts w:ascii="Palatino Linotype" w:hAnsi="Palatino Linotype" w:cs="Times New Roman"/>
          <w:color w:val="FF0000"/>
          <w:lang w:val="fr-BE" w:eastAsia="zh-CN"/>
        </w:rPr>
        <w:t>Dans un soucis de sécurisation des données, veuillez protéger la clé USB par un mot de passe et  communiquer ce dernier par email aux agents de la Cocom une fois la clé envoyée. Nous vous conseillons dans la mesure du possible, de venir déposer la clé USB dans les locaux de la Cocom.</w:t>
      </w:r>
      <w:bookmarkEnd w:id="0"/>
    </w:p>
    <w:p w14:paraId="13D6F993" w14:textId="6469BE02" w:rsidR="00F2456F" w:rsidRPr="00D828D7" w:rsidRDefault="005A3EDE" w:rsidP="00F2456F">
      <w:pPr>
        <w:ind w:right="140"/>
        <w:jc w:val="both"/>
        <w:rPr>
          <w:rFonts w:ascii="Arial" w:hAnsi="Arial" w:cs="Arial"/>
          <w:b/>
          <w:bCs/>
          <w:color w:val="375078"/>
          <w:u w:val="single"/>
          <w:lang w:val="fr-BE" w:eastAsia="zh-CN"/>
        </w:rPr>
      </w:pPr>
      <w:r w:rsidRPr="00D828D7">
        <w:rPr>
          <w:rFonts w:ascii="Arial" w:hAnsi="Arial" w:cs="Arial"/>
          <w:b/>
          <w:bCs/>
          <w:color w:val="375078"/>
          <w:u w:val="single"/>
          <w:lang w:val="fr-BE" w:eastAsia="zh-CN"/>
        </w:rPr>
        <w:t xml:space="preserve">2- </w:t>
      </w:r>
      <w:r w:rsidR="00F2456F" w:rsidRPr="00D828D7">
        <w:rPr>
          <w:rFonts w:ascii="Arial" w:hAnsi="Arial" w:cs="Arial"/>
          <w:b/>
          <w:bCs/>
          <w:color w:val="375078"/>
          <w:u w:val="single"/>
          <w:lang w:val="fr-BE" w:eastAsia="zh-CN"/>
        </w:rPr>
        <w:t xml:space="preserve">Si la demande se fait de façon </w:t>
      </w:r>
      <w:r w:rsidR="0046741A" w:rsidRPr="00D828D7">
        <w:rPr>
          <w:rFonts w:ascii="Arial" w:hAnsi="Arial" w:cs="Arial"/>
          <w:b/>
          <w:bCs/>
          <w:color w:val="375078"/>
          <w:u w:val="single"/>
          <w:lang w:val="fr-BE" w:eastAsia="zh-CN"/>
        </w:rPr>
        <w:t>digitale</w:t>
      </w:r>
      <w:r w:rsidR="00F2456F" w:rsidRPr="00D828D7">
        <w:rPr>
          <w:rFonts w:ascii="Arial" w:hAnsi="Arial" w:cs="Arial"/>
          <w:b/>
          <w:bCs/>
          <w:color w:val="375078"/>
          <w:u w:val="single"/>
          <w:lang w:val="fr-BE" w:eastAsia="zh-CN"/>
        </w:rPr>
        <w:t xml:space="preserve"> (via </w:t>
      </w:r>
      <w:proofErr w:type="spellStart"/>
      <w:r w:rsidR="00F2456F" w:rsidRPr="00D828D7">
        <w:rPr>
          <w:rFonts w:ascii="Arial" w:hAnsi="Arial" w:cs="Arial"/>
          <w:b/>
          <w:bCs/>
          <w:color w:val="375078"/>
          <w:u w:val="single"/>
          <w:lang w:val="fr-BE" w:eastAsia="zh-CN"/>
        </w:rPr>
        <w:t>Irisbox</w:t>
      </w:r>
      <w:proofErr w:type="spellEnd"/>
      <w:r w:rsidR="00F2456F" w:rsidRPr="00D828D7">
        <w:rPr>
          <w:rFonts w:ascii="Arial" w:hAnsi="Arial" w:cs="Arial"/>
          <w:b/>
          <w:bCs/>
          <w:color w:val="375078"/>
          <w:u w:val="single"/>
          <w:lang w:val="fr-BE" w:eastAsia="zh-CN"/>
        </w:rPr>
        <w:t>), les documents peuvent être directement téléchargés dans cette application.</w:t>
      </w:r>
    </w:p>
    <w:p w14:paraId="00EE138A" w14:textId="397CA444" w:rsidR="005A3EDE" w:rsidRPr="00D828D7" w:rsidRDefault="005A3EDE" w:rsidP="00F2456F">
      <w:pPr>
        <w:ind w:right="140"/>
        <w:jc w:val="both"/>
        <w:rPr>
          <w:rFonts w:ascii="Arial" w:hAnsi="Arial" w:cs="Arial"/>
          <w:b/>
          <w:bCs/>
          <w:color w:val="375078"/>
          <w:u w:val="single"/>
          <w:lang w:val="fr-BE" w:eastAsia="zh-CN"/>
        </w:rPr>
      </w:pPr>
      <w:r w:rsidRPr="00D828D7">
        <w:rPr>
          <w:rFonts w:ascii="Arial" w:hAnsi="Arial" w:cs="Arial"/>
          <w:b/>
          <w:bCs/>
          <w:color w:val="375078"/>
          <w:u w:val="single"/>
          <w:lang w:val="fr-BE" w:eastAsia="zh-CN"/>
        </w:rPr>
        <w:t>3- Vous pouvez également introduire votre demande accompagnée des documents justificatifs par courrier électronique à l'adresse suivante:</w:t>
      </w:r>
      <w:r w:rsidRPr="00D828D7">
        <w:rPr>
          <w:sz w:val="20"/>
          <w:szCs w:val="20"/>
          <w:u w:val="single"/>
          <w:lang w:val="fr-BE"/>
        </w:rPr>
        <w:t xml:space="preserve"> </w:t>
      </w:r>
      <w:hyperlink r:id="rId10" w:history="1">
        <w:r w:rsidR="00D828D7" w:rsidRPr="00D828D7">
          <w:rPr>
            <w:rStyle w:val="Lienhypertexte"/>
            <w:rFonts w:ascii="Arial" w:hAnsi="Arial" w:cs="Arial"/>
            <w:b/>
            <w:bCs/>
            <w:lang w:val="fr-BE" w:eastAsia="zh-CN"/>
          </w:rPr>
          <w:t>agrements-erkenningen@vivalis.brussels</w:t>
        </w:r>
      </w:hyperlink>
      <w:r w:rsidR="00D828D7" w:rsidRPr="00D828D7">
        <w:rPr>
          <w:rFonts w:ascii="Arial" w:hAnsi="Arial" w:cs="Arial"/>
          <w:b/>
          <w:bCs/>
          <w:color w:val="375078"/>
          <w:u w:val="single"/>
          <w:lang w:val="fr-BE" w:eastAsia="zh-CN"/>
        </w:rPr>
        <w:t xml:space="preserve"> </w:t>
      </w:r>
    </w:p>
    <w:p w14:paraId="04519576" w14:textId="77777777" w:rsidR="0075454D" w:rsidRPr="005F3818" w:rsidRDefault="0075454D">
      <w:pPr>
        <w:rPr>
          <w:rFonts w:ascii="Palatino Linotype" w:hAnsi="Palatino Linotype"/>
          <w:lang w:val="fr-FR" w:eastAsia="fr-FR"/>
        </w:rPr>
      </w:pPr>
    </w:p>
    <w:p w14:paraId="48DF8C69"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Questionnaire PS PATHOLOGIE CARDIAQUE C complété</w:t>
      </w:r>
    </w:p>
    <w:p w14:paraId="431A68FE"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Accord de collaboration avec un programme de soins agréé B</w:t>
      </w:r>
    </w:p>
    <w:p w14:paraId="673AB1BC"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Nombre d’opérations cardiaques sur des enfants effectuées en première main par des chirurgiens ?</w:t>
      </w:r>
    </w:p>
    <w:p w14:paraId="51C174DA" w14:textId="77777777" w:rsidR="0075454D" w:rsidRPr="005F3818" w:rsidRDefault="00BC2AA9">
      <w:pPr>
        <w:pStyle w:val="Paragraphedeliste"/>
        <w:numPr>
          <w:ilvl w:val="0"/>
          <w:numId w:val="1"/>
        </w:numPr>
        <w:rPr>
          <w:rFonts w:ascii="Palatino Linotype" w:hAnsi="Palatino Linotype"/>
          <w:i/>
          <w:lang w:val="fr-FR" w:eastAsia="fr-FR"/>
        </w:rPr>
      </w:pPr>
      <w:r w:rsidRPr="005F3818">
        <w:rPr>
          <w:rFonts w:ascii="Palatino Linotype" w:hAnsi="Palatino Linotype"/>
          <w:lang w:val="fr-FR" w:eastAsia="fr-FR"/>
        </w:rPr>
        <w:t xml:space="preserve">Liste du personnel </w:t>
      </w:r>
      <w:r w:rsidRPr="005F3818">
        <w:rPr>
          <w:rFonts w:ascii="Palatino Linotype" w:hAnsi="Palatino Linotype"/>
          <w:u w:val="single"/>
          <w:lang w:val="fr-FR" w:eastAsia="fr-FR"/>
        </w:rPr>
        <w:t>médical – chirurgiens</w:t>
      </w:r>
      <w:r w:rsidRPr="005F3818">
        <w:rPr>
          <w:rFonts w:ascii="Palatino Linotype" w:hAnsi="Palatino Linotype"/>
          <w:lang w:val="fr-FR" w:eastAsia="fr-FR"/>
        </w:rPr>
        <w:t> :</w:t>
      </w:r>
      <w:r w:rsidRPr="005F3818">
        <w:rPr>
          <w:rFonts w:ascii="Palatino Linotype" w:hAnsi="Palatino Linotype"/>
          <w:lang w:val="fr-BE"/>
        </w:rPr>
        <w:t xml:space="preserve"> </w:t>
      </w:r>
      <w:r w:rsidRPr="005F3818">
        <w:rPr>
          <w:rFonts w:ascii="Palatino Linotype" w:hAnsi="Palatino Linotype"/>
          <w:i/>
          <w:lang w:val="fr-FR" w:eastAsia="fr-FR"/>
        </w:rPr>
        <w:t>Liste du personnel pour l’encadrement médical, avec mention des noms, des diplômes, de la qualification particulière et actualisée dans la chirurgie cardiaque chez les enfants, attaché à temps plein et à titre exclusif aux programmes de soins B et C ?</w:t>
      </w:r>
    </w:p>
    <w:p w14:paraId="05ACBD32"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lastRenderedPageBreak/>
        <w:t xml:space="preserve">Liste du personnel </w:t>
      </w:r>
      <w:r w:rsidRPr="005F3818">
        <w:rPr>
          <w:rFonts w:ascii="Palatino Linotype" w:hAnsi="Palatino Linotype"/>
          <w:u w:val="single"/>
          <w:lang w:val="fr-FR" w:eastAsia="fr-FR"/>
        </w:rPr>
        <w:t>médical - médecins spécialistes</w:t>
      </w:r>
      <w:r w:rsidRPr="005F3818">
        <w:rPr>
          <w:rFonts w:ascii="Palatino Linotype" w:hAnsi="Palatino Linotype"/>
          <w:lang w:val="fr-FR" w:eastAsia="fr-FR"/>
        </w:rPr>
        <w:t xml:space="preserve"> : </w:t>
      </w:r>
      <w:r w:rsidRPr="005F3818">
        <w:rPr>
          <w:rFonts w:ascii="Palatino Linotype" w:hAnsi="Palatino Linotype"/>
          <w:i/>
          <w:lang w:val="fr-FR" w:eastAsia="fr-FR"/>
        </w:rPr>
        <w:t>Liste du personnel pour l’encadrement médical, avec mention des noms, des diplômes, de la compétence particulière dans les malformations cardiaques congénitales, attaché à temps plein et à titre exclusif à l'hôpital ?</w:t>
      </w:r>
    </w:p>
    <w:p w14:paraId="4EE2CD27"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 xml:space="preserve">Liste du personnel </w:t>
      </w:r>
      <w:r w:rsidRPr="005F3818">
        <w:rPr>
          <w:rFonts w:ascii="Palatino Linotype" w:hAnsi="Palatino Linotype"/>
          <w:u w:val="single"/>
          <w:lang w:val="fr-FR" w:eastAsia="fr-FR"/>
        </w:rPr>
        <w:t>médical - chirurgiens + médecins spécialistes</w:t>
      </w:r>
      <w:r w:rsidRPr="005F3818">
        <w:rPr>
          <w:rFonts w:ascii="Palatino Linotype" w:hAnsi="Palatino Linotype"/>
          <w:lang w:val="fr-FR" w:eastAsia="fr-FR"/>
        </w:rPr>
        <w:t xml:space="preserve"> : </w:t>
      </w:r>
      <w:r w:rsidRPr="005F3818">
        <w:rPr>
          <w:rFonts w:ascii="Palatino Linotype" w:hAnsi="Palatino Linotype"/>
          <w:i/>
          <w:lang w:val="fr-FR" w:eastAsia="fr-FR"/>
        </w:rPr>
        <w:t>Expertise au sein de l’équipe dans les domaines suivants : électrocardiogramme, monitorage de Holter de 24 heures, ergométrie à l'effort, échocardiographie (par voies transthoracique et transoesophagienne avec sondes à utiliser chez des patients présentant un poids allant de 500 g au poids adulte), cathétérisme cardiaque et interventionnel</w:t>
      </w:r>
    </w:p>
    <w:p w14:paraId="6DE52E87" w14:textId="77777777" w:rsidR="0075454D" w:rsidRPr="005F3818" w:rsidRDefault="00BC2AA9">
      <w:pPr>
        <w:pStyle w:val="Paragraphedeliste"/>
        <w:numPr>
          <w:ilvl w:val="0"/>
          <w:numId w:val="1"/>
        </w:numPr>
        <w:rPr>
          <w:rFonts w:ascii="Palatino Linotype" w:hAnsi="Palatino Linotype"/>
          <w:u w:val="single"/>
          <w:lang w:val="fr-FR" w:eastAsia="fr-FR"/>
        </w:rPr>
      </w:pPr>
      <w:r w:rsidRPr="005F3818">
        <w:rPr>
          <w:rFonts w:ascii="Palatino Linotype" w:hAnsi="Palatino Linotype"/>
          <w:lang w:val="fr-FR" w:eastAsia="fr-FR"/>
        </w:rPr>
        <w:t xml:space="preserve">Liste du personnel </w:t>
      </w:r>
      <w:r w:rsidRPr="005F3818">
        <w:rPr>
          <w:rFonts w:ascii="Palatino Linotype" w:hAnsi="Palatino Linotype"/>
          <w:u w:val="single"/>
          <w:lang w:val="fr-FR" w:eastAsia="fr-FR"/>
        </w:rPr>
        <w:t>médical – psychiatres :</w:t>
      </w:r>
      <w:r w:rsidRPr="005F3818">
        <w:rPr>
          <w:rFonts w:ascii="Palatino Linotype" w:hAnsi="Palatino Linotype"/>
          <w:lang w:val="fr-FR" w:eastAsia="fr-FR"/>
        </w:rPr>
        <w:t xml:space="preserve"> </w:t>
      </w:r>
      <w:r w:rsidRPr="005F3818">
        <w:rPr>
          <w:rFonts w:ascii="Palatino Linotype" w:hAnsi="Palatino Linotype"/>
          <w:i/>
          <w:lang w:val="fr-FR" w:eastAsia="fr-FR"/>
        </w:rPr>
        <w:t>Liste du personnel pour l’encadrement médical, avec mention des noms, des diplômes, du nombre d’ETP, de la compétence particulière dans le domaine des problèmes spécifiques de l'enfant</w:t>
      </w:r>
    </w:p>
    <w:p w14:paraId="0C36D753"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Liste du personnel infirmier</w:t>
      </w:r>
    </w:p>
    <w:p w14:paraId="2EEF3C62"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 xml:space="preserve">Personnel infirmier - horaire </w:t>
      </w:r>
    </w:p>
    <w:p w14:paraId="2AEC3C0B" w14:textId="77777777" w:rsidR="0075454D" w:rsidRPr="005F3818"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Accords de collaboration</w:t>
      </w:r>
    </w:p>
    <w:p w14:paraId="43C82D90" w14:textId="30354868" w:rsidR="0075454D" w:rsidRDefault="00BC2AA9">
      <w:pPr>
        <w:pStyle w:val="Paragraphedeliste"/>
        <w:numPr>
          <w:ilvl w:val="0"/>
          <w:numId w:val="1"/>
        </w:numPr>
        <w:rPr>
          <w:rFonts w:ascii="Palatino Linotype" w:hAnsi="Palatino Linotype"/>
          <w:lang w:val="fr-FR" w:eastAsia="fr-FR"/>
        </w:rPr>
      </w:pPr>
      <w:r w:rsidRPr="005F3818">
        <w:rPr>
          <w:rFonts w:ascii="Palatino Linotype" w:hAnsi="Palatino Linotype"/>
          <w:lang w:val="fr-FR" w:eastAsia="fr-FR"/>
        </w:rPr>
        <w:t>Autres documents</w:t>
      </w:r>
    </w:p>
    <w:p w14:paraId="072780EC" w14:textId="77777777" w:rsidR="00D973C1" w:rsidRPr="005F3818" w:rsidRDefault="00D973C1" w:rsidP="00D973C1">
      <w:pPr>
        <w:pStyle w:val="Paragraphedeliste"/>
        <w:rPr>
          <w:rFonts w:ascii="Palatino Linotype" w:hAnsi="Palatino Linotype"/>
          <w:lang w:val="fr-FR" w:eastAsia="fr-FR"/>
        </w:rPr>
      </w:pPr>
    </w:p>
    <w:p w14:paraId="7BA96264" w14:textId="77777777" w:rsidR="0075454D" w:rsidRPr="00D973C1" w:rsidRDefault="00BC2AA9" w:rsidP="009D28D2">
      <w:pPr>
        <w:pStyle w:val="Titre2"/>
        <w:pBdr>
          <w:top w:val="single" w:sz="4" w:space="1" w:color="auto"/>
          <w:left w:val="single" w:sz="4" w:space="4" w:color="auto"/>
          <w:bottom w:val="single" w:sz="4" w:space="1" w:color="auto"/>
          <w:right w:val="single" w:sz="4" w:space="4" w:color="auto"/>
        </w:pBdr>
        <w:jc w:val="center"/>
        <w:rPr>
          <w:color w:val="375078"/>
          <w:u w:val="single"/>
        </w:rPr>
      </w:pPr>
      <w:bookmarkStart w:id="1" w:name="_Hlk157527910"/>
      <w:r w:rsidRPr="00D973C1">
        <w:rPr>
          <w:color w:val="375078"/>
          <w:szCs w:val="24"/>
          <w:u w:val="single"/>
        </w:rPr>
        <w:t>QUESTIONNAIRE </w:t>
      </w:r>
      <w:r w:rsidRPr="00D973C1">
        <w:rPr>
          <w:color w:val="375078"/>
          <w:u w:val="single"/>
        </w:rPr>
        <w:t>: PROGRAMME DE SOINS DE PATHOLOGIE CARDIAQUE C (A.R. 15/07/2004)</w:t>
      </w:r>
    </w:p>
    <w:bookmarkEnd w:id="1"/>
    <w:p w14:paraId="2C30A298" w14:textId="77777777" w:rsidR="0075454D" w:rsidRPr="005F3818" w:rsidRDefault="0075454D">
      <w:pPr>
        <w:rPr>
          <w:rFonts w:ascii="Palatino Linotype" w:hAnsi="Palatino Linotype"/>
          <w:lang w:val="fr-BE"/>
        </w:rPr>
      </w:pPr>
    </w:p>
    <w:p w14:paraId="60DA7C41" w14:textId="77777777" w:rsidR="0075454D" w:rsidRPr="005F3818" w:rsidRDefault="0075454D">
      <w:pPr>
        <w:rPr>
          <w:rFonts w:ascii="Palatino Linotype" w:hAnsi="Palatino Linotype"/>
          <w:lang w:val="fr-BE"/>
        </w:rPr>
      </w:pPr>
    </w:p>
    <w:tbl>
      <w:tblPr>
        <w:tblW w:w="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4320"/>
        <w:gridCol w:w="4680"/>
        <w:gridCol w:w="1800"/>
      </w:tblGrid>
      <w:tr w:rsidR="0075454D" w:rsidRPr="005F3818" w14:paraId="5F2E3F4C" w14:textId="77777777">
        <w:trPr>
          <w:trHeight w:val="619"/>
        </w:trPr>
        <w:tc>
          <w:tcPr>
            <w:tcW w:w="1440" w:type="dxa"/>
            <w:vMerge w:val="restart"/>
            <w:tcBorders>
              <w:top w:val="single" w:sz="4" w:space="0" w:color="auto"/>
              <w:left w:val="single" w:sz="4" w:space="0" w:color="auto"/>
              <w:bottom w:val="single" w:sz="4" w:space="0" w:color="auto"/>
              <w:right w:val="single" w:sz="4" w:space="0" w:color="auto"/>
            </w:tcBorders>
          </w:tcPr>
          <w:p w14:paraId="38DDBE0D" w14:textId="77777777" w:rsidR="0075454D" w:rsidRPr="005F3818" w:rsidRDefault="0075454D">
            <w:pPr>
              <w:ind w:left="-108"/>
              <w:jc w:val="center"/>
              <w:rPr>
                <w:rFonts w:ascii="Palatino Linotype" w:hAnsi="Palatino Linotype"/>
                <w:b/>
                <w:bCs/>
                <w:sz w:val="16"/>
                <w:szCs w:val="16"/>
                <w:lang w:val="fr-BE"/>
              </w:rPr>
            </w:pPr>
          </w:p>
          <w:p w14:paraId="2DD0DCE7" w14:textId="77777777" w:rsidR="0075454D" w:rsidRPr="005F3818" w:rsidRDefault="00BC2AA9">
            <w:pPr>
              <w:ind w:left="-108"/>
              <w:jc w:val="center"/>
              <w:rPr>
                <w:rFonts w:ascii="Palatino Linotype" w:hAnsi="Palatino Linotype"/>
                <w:b/>
                <w:bCs/>
                <w:sz w:val="16"/>
                <w:szCs w:val="16"/>
                <w:lang w:val="fr-BE"/>
              </w:rPr>
            </w:pPr>
            <w:r w:rsidRPr="005F3818">
              <w:rPr>
                <w:rFonts w:ascii="Palatino Linotype" w:hAnsi="Palatino Linotype"/>
                <w:b/>
                <w:bCs/>
                <w:sz w:val="16"/>
                <w:szCs w:val="16"/>
                <w:lang w:val="fr-BE"/>
              </w:rPr>
              <w:t>Programmes</w:t>
            </w:r>
          </w:p>
          <w:p w14:paraId="40B75E23" w14:textId="77777777" w:rsidR="0075454D" w:rsidRPr="005F3818" w:rsidRDefault="00BC2AA9">
            <w:pPr>
              <w:ind w:left="-108"/>
              <w:jc w:val="center"/>
              <w:rPr>
                <w:rFonts w:ascii="Palatino Linotype" w:hAnsi="Palatino Linotype"/>
                <w:b/>
                <w:bCs/>
                <w:sz w:val="16"/>
                <w:szCs w:val="16"/>
                <w:lang w:val="fr-BE"/>
              </w:rPr>
            </w:pPr>
            <w:r w:rsidRPr="005F3818">
              <w:rPr>
                <w:rFonts w:ascii="Palatino Linotype" w:hAnsi="Palatino Linotype"/>
                <w:b/>
                <w:bCs/>
                <w:sz w:val="16"/>
                <w:szCs w:val="16"/>
                <w:lang w:val="fr-BE"/>
              </w:rPr>
              <w:t>De soins</w:t>
            </w:r>
          </w:p>
          <w:p w14:paraId="55A344D9"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 xml:space="preserve">pathologie cardiaque </w:t>
            </w:r>
            <w:r w:rsidRPr="005F3818">
              <w:rPr>
                <w:rFonts w:ascii="Palatino Linotype" w:hAnsi="Palatino Linotype"/>
                <w:b/>
                <w:bCs/>
                <w:sz w:val="16"/>
                <w:szCs w:val="16"/>
                <w:lang w:val="fr-BE"/>
              </w:rPr>
              <w:t>C </w:t>
            </w:r>
            <w:r w:rsidRPr="005F3818">
              <w:rPr>
                <w:rFonts w:ascii="Palatino Linotype" w:hAnsi="Palatino Linotype"/>
                <w:sz w:val="16"/>
                <w:szCs w:val="16"/>
                <w:lang w:val="fr-BE"/>
              </w:rPr>
              <w:t>:</w:t>
            </w:r>
          </w:p>
          <w:p w14:paraId="73951464" w14:textId="77777777" w:rsidR="0075454D" w:rsidRPr="005F3818" w:rsidRDefault="00BC2AA9">
            <w:pPr>
              <w:jc w:val="center"/>
              <w:rPr>
                <w:rFonts w:ascii="Palatino Linotype" w:hAnsi="Palatino Linotype"/>
                <w:b/>
                <w:bCs/>
                <w:sz w:val="16"/>
                <w:szCs w:val="16"/>
                <w:lang w:val="en-US"/>
              </w:rPr>
            </w:pPr>
            <w:r w:rsidRPr="005F3818">
              <w:rPr>
                <w:rFonts w:ascii="Palatino Linotype" w:hAnsi="Palatino Linotype"/>
                <w:b/>
                <w:bCs/>
                <w:sz w:val="16"/>
                <w:szCs w:val="16"/>
                <w:lang w:val="en-US"/>
              </w:rPr>
              <w:lastRenderedPageBreak/>
              <w:t xml:space="preserve">Malformations </w:t>
            </w:r>
            <w:proofErr w:type="spellStart"/>
            <w:r w:rsidRPr="005F3818">
              <w:rPr>
                <w:rFonts w:ascii="Palatino Linotype" w:hAnsi="Palatino Linotype"/>
                <w:b/>
                <w:bCs/>
                <w:sz w:val="16"/>
                <w:szCs w:val="16"/>
                <w:lang w:val="en-US"/>
              </w:rPr>
              <w:t>congénitales</w:t>
            </w:r>
            <w:proofErr w:type="spellEnd"/>
            <w:r w:rsidRPr="005F3818">
              <w:rPr>
                <w:rFonts w:ascii="Palatino Linotype" w:hAnsi="Palatino Linotype"/>
                <w:b/>
                <w:bCs/>
                <w:sz w:val="16"/>
                <w:szCs w:val="16"/>
                <w:lang w:val="en-US"/>
              </w:rPr>
              <w:t xml:space="preserve"> chez les enfants</w:t>
            </w:r>
          </w:p>
          <w:p w14:paraId="393C3F2F" w14:textId="77777777" w:rsidR="0075454D" w:rsidRPr="005F3818" w:rsidRDefault="0075454D">
            <w:pPr>
              <w:jc w:val="center"/>
              <w:rPr>
                <w:rFonts w:ascii="Palatino Linotype" w:hAnsi="Palatino Linotype"/>
                <w:b/>
                <w:bCs/>
                <w:sz w:val="16"/>
                <w:szCs w:val="16"/>
                <w:lang w:val="en-US"/>
              </w:rPr>
            </w:pPr>
          </w:p>
          <w:p w14:paraId="5750B57B" w14:textId="77777777" w:rsidR="0075454D" w:rsidRPr="005F3818" w:rsidRDefault="0075454D">
            <w:pPr>
              <w:jc w:val="center"/>
              <w:rPr>
                <w:rFonts w:ascii="Palatino Linotype" w:hAnsi="Palatino Linotype"/>
                <w:b/>
                <w:bCs/>
                <w:sz w:val="16"/>
                <w:szCs w:val="16"/>
                <w:lang w:val="en-US"/>
              </w:rPr>
            </w:pPr>
          </w:p>
          <w:p w14:paraId="4E4F0D7E" w14:textId="77777777" w:rsidR="0075454D" w:rsidRPr="005F3818" w:rsidRDefault="0075454D">
            <w:pPr>
              <w:jc w:val="center"/>
              <w:rPr>
                <w:rFonts w:ascii="Palatino Linotype" w:hAnsi="Palatino Linotype"/>
                <w:b/>
                <w:bCs/>
                <w:sz w:val="16"/>
                <w:szCs w:val="16"/>
                <w:lang w:val="en-US"/>
              </w:rPr>
            </w:pPr>
          </w:p>
          <w:p w14:paraId="49C5847F" w14:textId="77777777" w:rsidR="0075454D" w:rsidRPr="005F3818" w:rsidRDefault="0075454D">
            <w:pPr>
              <w:jc w:val="center"/>
              <w:rPr>
                <w:rFonts w:ascii="Palatino Linotype" w:hAnsi="Palatino Linotype"/>
                <w:b/>
                <w:bCs/>
                <w:sz w:val="16"/>
                <w:szCs w:val="16"/>
                <w:lang w:val="en-US"/>
              </w:rPr>
            </w:pPr>
          </w:p>
          <w:p w14:paraId="3978E14A" w14:textId="77777777" w:rsidR="0075454D" w:rsidRPr="005F3818" w:rsidRDefault="0075454D">
            <w:pPr>
              <w:jc w:val="center"/>
              <w:rPr>
                <w:rFonts w:ascii="Palatino Linotype" w:hAnsi="Palatino Linotype"/>
                <w:b/>
                <w:bCs/>
                <w:sz w:val="16"/>
                <w:szCs w:val="16"/>
                <w:lang w:val="en-US"/>
              </w:rPr>
            </w:pPr>
          </w:p>
          <w:p w14:paraId="6D67B5F6" w14:textId="77777777" w:rsidR="0075454D" w:rsidRPr="005F3818" w:rsidRDefault="0075454D">
            <w:pPr>
              <w:jc w:val="center"/>
              <w:rPr>
                <w:rFonts w:ascii="Palatino Linotype" w:hAnsi="Palatino Linotype"/>
                <w:b/>
                <w:bCs/>
                <w:sz w:val="16"/>
                <w:szCs w:val="16"/>
                <w:lang w:val="en-US"/>
              </w:rPr>
            </w:pPr>
          </w:p>
          <w:p w14:paraId="3EBC95A7" w14:textId="77777777" w:rsidR="0075454D" w:rsidRPr="005F3818" w:rsidRDefault="0075454D">
            <w:pPr>
              <w:jc w:val="center"/>
              <w:rPr>
                <w:rFonts w:ascii="Palatino Linotype" w:hAnsi="Palatino Linotype"/>
                <w:b/>
                <w:bCs/>
                <w:sz w:val="16"/>
                <w:szCs w:val="16"/>
                <w:lang w:val="en-US"/>
              </w:rPr>
            </w:pPr>
          </w:p>
          <w:p w14:paraId="63C60819" w14:textId="77777777" w:rsidR="0075454D" w:rsidRPr="005F3818" w:rsidRDefault="0075454D">
            <w:pPr>
              <w:jc w:val="center"/>
              <w:rPr>
                <w:rFonts w:ascii="Palatino Linotype" w:hAnsi="Palatino Linotype"/>
                <w:b/>
                <w:bCs/>
                <w:sz w:val="16"/>
                <w:szCs w:val="16"/>
                <w:lang w:val="en-US"/>
              </w:rPr>
            </w:pPr>
          </w:p>
          <w:p w14:paraId="3F319E85" w14:textId="77777777" w:rsidR="0075454D" w:rsidRPr="005F3818" w:rsidRDefault="0075454D">
            <w:pPr>
              <w:jc w:val="center"/>
              <w:rPr>
                <w:rFonts w:ascii="Palatino Linotype" w:hAnsi="Palatino Linotype"/>
                <w:b/>
                <w:bCs/>
                <w:sz w:val="16"/>
                <w:szCs w:val="16"/>
                <w:lang w:val="en-US"/>
              </w:rPr>
            </w:pPr>
          </w:p>
          <w:p w14:paraId="6D9B1C52" w14:textId="77777777" w:rsidR="0075454D" w:rsidRPr="005F3818" w:rsidRDefault="0075454D">
            <w:pPr>
              <w:jc w:val="center"/>
              <w:rPr>
                <w:rFonts w:ascii="Palatino Linotype" w:hAnsi="Palatino Linotype"/>
                <w:b/>
                <w:bCs/>
                <w:sz w:val="16"/>
                <w:szCs w:val="16"/>
                <w:lang w:val="en-US"/>
              </w:rPr>
            </w:pPr>
          </w:p>
          <w:p w14:paraId="729A64FB" w14:textId="77777777" w:rsidR="0075454D" w:rsidRPr="005F3818" w:rsidRDefault="0075454D">
            <w:pPr>
              <w:jc w:val="center"/>
              <w:rPr>
                <w:rFonts w:ascii="Palatino Linotype" w:hAnsi="Palatino Linotype"/>
                <w:b/>
                <w:bCs/>
                <w:sz w:val="16"/>
                <w:szCs w:val="16"/>
                <w:lang w:val="en-US"/>
              </w:rPr>
            </w:pPr>
          </w:p>
          <w:p w14:paraId="2820E04E" w14:textId="77777777" w:rsidR="0075454D" w:rsidRPr="005F3818" w:rsidRDefault="0075454D">
            <w:pPr>
              <w:jc w:val="center"/>
              <w:rPr>
                <w:rFonts w:ascii="Palatino Linotype" w:hAnsi="Palatino Linotype"/>
                <w:b/>
                <w:bCs/>
                <w:sz w:val="16"/>
                <w:szCs w:val="16"/>
                <w:lang w:val="en-US"/>
              </w:rPr>
            </w:pPr>
          </w:p>
          <w:p w14:paraId="1049D233" w14:textId="77777777" w:rsidR="0075454D" w:rsidRPr="005F3818" w:rsidRDefault="0075454D">
            <w:pPr>
              <w:jc w:val="center"/>
              <w:rPr>
                <w:rFonts w:ascii="Palatino Linotype" w:hAnsi="Palatino Linotype"/>
                <w:b/>
                <w:bCs/>
                <w:sz w:val="16"/>
                <w:szCs w:val="16"/>
                <w:lang w:val="en-US"/>
              </w:rPr>
            </w:pPr>
          </w:p>
          <w:p w14:paraId="7B11BB67" w14:textId="77777777" w:rsidR="0075454D" w:rsidRPr="005F3818" w:rsidRDefault="0075454D">
            <w:pPr>
              <w:jc w:val="center"/>
              <w:rPr>
                <w:rFonts w:ascii="Palatino Linotype" w:hAnsi="Palatino Linotype"/>
                <w:b/>
                <w:bCs/>
                <w:sz w:val="16"/>
                <w:szCs w:val="16"/>
                <w:lang w:val="en-US"/>
              </w:rPr>
            </w:pPr>
          </w:p>
          <w:p w14:paraId="724F4631" w14:textId="77777777" w:rsidR="0075454D" w:rsidRPr="005F3818" w:rsidRDefault="0075454D">
            <w:pPr>
              <w:jc w:val="center"/>
              <w:rPr>
                <w:rFonts w:ascii="Palatino Linotype" w:hAnsi="Palatino Linotype"/>
                <w:b/>
                <w:bCs/>
                <w:sz w:val="16"/>
                <w:szCs w:val="16"/>
                <w:lang w:val="en-US"/>
              </w:rPr>
            </w:pPr>
          </w:p>
          <w:p w14:paraId="6644B5AB" w14:textId="77777777" w:rsidR="0075454D" w:rsidRPr="005F3818" w:rsidRDefault="0075454D">
            <w:pPr>
              <w:jc w:val="center"/>
              <w:rPr>
                <w:rFonts w:ascii="Palatino Linotype" w:hAnsi="Palatino Linotype"/>
                <w:b/>
                <w:bCs/>
                <w:sz w:val="16"/>
                <w:szCs w:val="16"/>
                <w:lang w:val="en-US"/>
              </w:rPr>
            </w:pPr>
          </w:p>
          <w:p w14:paraId="74FA424D" w14:textId="77777777" w:rsidR="0075454D" w:rsidRPr="005F3818" w:rsidRDefault="0075454D">
            <w:pPr>
              <w:jc w:val="center"/>
              <w:rPr>
                <w:rFonts w:ascii="Palatino Linotype" w:hAnsi="Palatino Linotype"/>
                <w:b/>
                <w:bCs/>
                <w:sz w:val="16"/>
                <w:szCs w:val="16"/>
                <w:lang w:val="en-US"/>
              </w:rPr>
            </w:pPr>
          </w:p>
          <w:p w14:paraId="3FCE745E" w14:textId="77777777" w:rsidR="0075454D" w:rsidRPr="005F3818" w:rsidRDefault="0075454D">
            <w:pPr>
              <w:jc w:val="center"/>
              <w:rPr>
                <w:rFonts w:ascii="Palatino Linotype" w:hAnsi="Palatino Linotype"/>
                <w:b/>
                <w:bCs/>
                <w:sz w:val="16"/>
                <w:szCs w:val="16"/>
                <w:lang w:val="en-US"/>
              </w:rPr>
            </w:pPr>
          </w:p>
          <w:p w14:paraId="6E52FF4E" w14:textId="77777777" w:rsidR="0075454D" w:rsidRPr="005F3818" w:rsidRDefault="0075454D">
            <w:pPr>
              <w:jc w:val="center"/>
              <w:rPr>
                <w:rFonts w:ascii="Palatino Linotype" w:hAnsi="Palatino Linotype"/>
                <w:b/>
                <w:bCs/>
                <w:sz w:val="16"/>
                <w:szCs w:val="16"/>
                <w:lang w:val="en-US"/>
              </w:rPr>
            </w:pPr>
          </w:p>
          <w:p w14:paraId="01194648" w14:textId="77777777" w:rsidR="0075454D" w:rsidRPr="005F3818" w:rsidRDefault="0075454D">
            <w:pPr>
              <w:jc w:val="center"/>
              <w:rPr>
                <w:rFonts w:ascii="Palatino Linotype" w:hAnsi="Palatino Linotype"/>
                <w:b/>
                <w:bCs/>
                <w:sz w:val="16"/>
                <w:szCs w:val="16"/>
                <w:lang w:val="en-US"/>
              </w:rPr>
            </w:pPr>
          </w:p>
          <w:p w14:paraId="41A9DDD8" w14:textId="77777777" w:rsidR="0075454D" w:rsidRPr="005F3818" w:rsidRDefault="0075454D">
            <w:pPr>
              <w:jc w:val="center"/>
              <w:rPr>
                <w:rFonts w:ascii="Palatino Linotype" w:hAnsi="Palatino Linotype"/>
                <w:b/>
                <w:bCs/>
                <w:sz w:val="16"/>
                <w:szCs w:val="16"/>
                <w:lang w:val="en-US"/>
              </w:rPr>
            </w:pPr>
          </w:p>
          <w:p w14:paraId="2CB08F52" w14:textId="77777777" w:rsidR="0075454D" w:rsidRPr="005F3818" w:rsidRDefault="0075454D">
            <w:pPr>
              <w:jc w:val="center"/>
              <w:rPr>
                <w:rFonts w:ascii="Palatino Linotype" w:hAnsi="Palatino Linotype"/>
                <w:b/>
                <w:bCs/>
                <w:sz w:val="16"/>
                <w:szCs w:val="16"/>
                <w:lang w:val="en-US"/>
              </w:rPr>
            </w:pPr>
          </w:p>
          <w:p w14:paraId="0C7718A8" w14:textId="77777777" w:rsidR="0075454D" w:rsidRPr="005F3818" w:rsidRDefault="0075454D">
            <w:pPr>
              <w:jc w:val="center"/>
              <w:rPr>
                <w:rFonts w:ascii="Palatino Linotype" w:hAnsi="Palatino Linotype"/>
                <w:b/>
                <w:bCs/>
                <w:sz w:val="16"/>
                <w:szCs w:val="16"/>
                <w:lang w:val="en-US"/>
              </w:rPr>
            </w:pPr>
          </w:p>
          <w:p w14:paraId="4FF98CAB" w14:textId="77777777" w:rsidR="0075454D" w:rsidRPr="005F3818" w:rsidRDefault="0075454D">
            <w:pPr>
              <w:jc w:val="center"/>
              <w:rPr>
                <w:rFonts w:ascii="Palatino Linotype" w:hAnsi="Palatino Linotype"/>
                <w:b/>
                <w:bCs/>
                <w:sz w:val="16"/>
                <w:szCs w:val="16"/>
                <w:lang w:val="en-US"/>
              </w:rPr>
            </w:pPr>
          </w:p>
          <w:p w14:paraId="33965955" w14:textId="77777777" w:rsidR="0075454D" w:rsidRPr="005F3818" w:rsidRDefault="0075454D">
            <w:pPr>
              <w:jc w:val="center"/>
              <w:rPr>
                <w:rFonts w:ascii="Palatino Linotype" w:hAnsi="Palatino Linotype"/>
                <w:b/>
                <w:bCs/>
                <w:sz w:val="16"/>
                <w:szCs w:val="16"/>
                <w:lang w:val="en-US"/>
              </w:rPr>
            </w:pPr>
          </w:p>
          <w:p w14:paraId="29EDEA39" w14:textId="77777777" w:rsidR="0075454D" w:rsidRPr="005F3818" w:rsidRDefault="0075454D">
            <w:pPr>
              <w:jc w:val="center"/>
              <w:rPr>
                <w:rFonts w:ascii="Palatino Linotype" w:hAnsi="Palatino Linotype"/>
                <w:sz w:val="20"/>
                <w:szCs w:val="20"/>
                <w:lang w:val="en-US"/>
              </w:rPr>
            </w:pPr>
          </w:p>
          <w:p w14:paraId="273F461B" w14:textId="77777777" w:rsidR="0075454D" w:rsidRPr="005F3818" w:rsidRDefault="0075454D">
            <w:pPr>
              <w:jc w:val="center"/>
              <w:rPr>
                <w:rFonts w:ascii="Palatino Linotype" w:hAnsi="Palatino Linotype"/>
                <w:lang w:val="en-US"/>
              </w:rPr>
            </w:pPr>
          </w:p>
          <w:p w14:paraId="41713288" w14:textId="77777777" w:rsidR="0075454D" w:rsidRPr="005F3818" w:rsidRDefault="0075454D">
            <w:pPr>
              <w:jc w:val="center"/>
              <w:rPr>
                <w:rFonts w:ascii="Palatino Linotype" w:hAnsi="Palatino Linotype"/>
                <w:lang w:val="en-US"/>
              </w:rPr>
            </w:pPr>
          </w:p>
          <w:p w14:paraId="2EAC5224" w14:textId="77777777" w:rsidR="0075454D" w:rsidRPr="005F3818" w:rsidRDefault="0075454D">
            <w:pPr>
              <w:jc w:val="center"/>
              <w:rPr>
                <w:rFonts w:ascii="Palatino Linotype" w:hAnsi="Palatino Linotype"/>
                <w:lang w:val="en-US"/>
              </w:rPr>
            </w:pPr>
          </w:p>
          <w:p w14:paraId="23D7F48A" w14:textId="77777777" w:rsidR="0075454D" w:rsidRPr="005F3818" w:rsidRDefault="0075454D">
            <w:pPr>
              <w:jc w:val="center"/>
              <w:rPr>
                <w:rFonts w:ascii="Palatino Linotype" w:hAnsi="Palatino Linotype"/>
                <w:lang w:val="en-US"/>
              </w:rPr>
            </w:pPr>
          </w:p>
          <w:p w14:paraId="2ECD1439" w14:textId="77777777" w:rsidR="0075454D" w:rsidRPr="005F3818" w:rsidRDefault="0075454D">
            <w:pPr>
              <w:jc w:val="center"/>
              <w:rPr>
                <w:rFonts w:ascii="Palatino Linotype" w:hAnsi="Palatino Linotype"/>
                <w:lang w:val="en-US"/>
              </w:rPr>
            </w:pPr>
          </w:p>
          <w:p w14:paraId="0C8D8A21" w14:textId="77777777" w:rsidR="0075454D" w:rsidRPr="005F3818" w:rsidRDefault="0075454D">
            <w:pPr>
              <w:jc w:val="center"/>
              <w:rPr>
                <w:rFonts w:ascii="Palatino Linotype" w:hAnsi="Palatino Linotype"/>
                <w:lang w:val="en-US"/>
              </w:rPr>
            </w:pPr>
          </w:p>
          <w:p w14:paraId="2CF8C90A" w14:textId="77777777" w:rsidR="0075454D" w:rsidRPr="005F3818" w:rsidRDefault="0075454D">
            <w:pPr>
              <w:jc w:val="center"/>
              <w:rPr>
                <w:rFonts w:ascii="Palatino Linotype" w:hAnsi="Palatino Linotype"/>
                <w:lang w:val="en-US"/>
              </w:rPr>
            </w:pPr>
          </w:p>
          <w:p w14:paraId="5F454F2F" w14:textId="77777777" w:rsidR="0075454D" w:rsidRPr="005F3818" w:rsidRDefault="0075454D">
            <w:pPr>
              <w:jc w:val="center"/>
              <w:rPr>
                <w:rFonts w:ascii="Palatino Linotype" w:hAnsi="Palatino Linotype"/>
                <w:lang w:val="en-US"/>
              </w:rPr>
            </w:pPr>
          </w:p>
          <w:p w14:paraId="00FBB404" w14:textId="77777777" w:rsidR="0075454D" w:rsidRPr="005F3818" w:rsidRDefault="0075454D">
            <w:pPr>
              <w:jc w:val="center"/>
              <w:rPr>
                <w:rFonts w:ascii="Palatino Linotype" w:hAnsi="Palatino Linotype"/>
                <w:lang w:val="en-US"/>
              </w:rPr>
            </w:pPr>
          </w:p>
          <w:p w14:paraId="5335AD2E" w14:textId="77777777" w:rsidR="0075454D" w:rsidRPr="005F3818" w:rsidRDefault="0075454D">
            <w:pPr>
              <w:jc w:val="center"/>
              <w:rPr>
                <w:rFonts w:ascii="Palatino Linotype" w:hAnsi="Palatino Linotype"/>
                <w:lang w:val="en-US"/>
              </w:rPr>
            </w:pPr>
          </w:p>
          <w:p w14:paraId="4D41B29A" w14:textId="77777777" w:rsidR="0075454D" w:rsidRPr="005F3818" w:rsidRDefault="0075454D">
            <w:pPr>
              <w:jc w:val="center"/>
              <w:rPr>
                <w:rFonts w:ascii="Palatino Linotype" w:hAnsi="Palatino Linotype"/>
                <w:lang w:val="en-US"/>
              </w:rPr>
            </w:pPr>
          </w:p>
          <w:p w14:paraId="6C6D8AAB" w14:textId="77777777" w:rsidR="0075454D" w:rsidRPr="005F3818" w:rsidRDefault="0075454D">
            <w:pPr>
              <w:jc w:val="center"/>
              <w:rPr>
                <w:rFonts w:ascii="Palatino Linotype" w:hAnsi="Palatino Linotype"/>
                <w:lang w:val="en-US"/>
              </w:rPr>
            </w:pPr>
          </w:p>
          <w:p w14:paraId="416DC253" w14:textId="77777777" w:rsidR="0075454D" w:rsidRPr="005F3818" w:rsidRDefault="0075454D">
            <w:pPr>
              <w:jc w:val="center"/>
              <w:rPr>
                <w:rFonts w:ascii="Palatino Linotype" w:hAnsi="Palatino Linotype"/>
                <w:lang w:val="en-US"/>
              </w:rPr>
            </w:pPr>
          </w:p>
          <w:p w14:paraId="2AC4BBE7" w14:textId="77777777" w:rsidR="0075454D" w:rsidRPr="005F3818" w:rsidRDefault="0075454D">
            <w:pPr>
              <w:jc w:val="center"/>
              <w:rPr>
                <w:rFonts w:ascii="Palatino Linotype" w:hAnsi="Palatino Linotype"/>
                <w:lang w:val="en-US"/>
              </w:rPr>
            </w:pPr>
          </w:p>
          <w:p w14:paraId="586946E9" w14:textId="77777777" w:rsidR="0075454D" w:rsidRPr="005F3818" w:rsidRDefault="0075454D">
            <w:pPr>
              <w:jc w:val="center"/>
              <w:rPr>
                <w:rFonts w:ascii="Palatino Linotype" w:hAnsi="Palatino Linotype"/>
                <w:lang w:val="en-US"/>
              </w:rPr>
            </w:pPr>
          </w:p>
          <w:p w14:paraId="59D2491C" w14:textId="77777777" w:rsidR="0075454D" w:rsidRPr="005F3818" w:rsidRDefault="0075454D">
            <w:pPr>
              <w:jc w:val="center"/>
              <w:rPr>
                <w:rFonts w:ascii="Palatino Linotype" w:hAnsi="Palatino Linotype"/>
                <w:lang w:val="en-US"/>
              </w:rPr>
            </w:pPr>
          </w:p>
          <w:p w14:paraId="734BA9A9" w14:textId="77777777" w:rsidR="0075454D" w:rsidRPr="005F3818" w:rsidRDefault="0075454D">
            <w:pPr>
              <w:jc w:val="center"/>
              <w:rPr>
                <w:rFonts w:ascii="Palatino Linotype" w:hAnsi="Palatino Linotype"/>
                <w:lang w:val="en-US"/>
              </w:rPr>
            </w:pPr>
          </w:p>
          <w:p w14:paraId="38B8A737" w14:textId="77777777" w:rsidR="0075454D" w:rsidRPr="005F3818" w:rsidRDefault="0075454D">
            <w:pPr>
              <w:jc w:val="center"/>
              <w:rPr>
                <w:rFonts w:ascii="Palatino Linotype" w:hAnsi="Palatino Linotype"/>
                <w:lang w:val="en-US"/>
              </w:rPr>
            </w:pPr>
          </w:p>
          <w:p w14:paraId="1EF3B556" w14:textId="77777777" w:rsidR="0075454D" w:rsidRPr="005F3818" w:rsidRDefault="0075454D">
            <w:pPr>
              <w:jc w:val="center"/>
              <w:rPr>
                <w:rFonts w:ascii="Palatino Linotype" w:hAnsi="Palatino Linotype"/>
                <w:lang w:val="en-US"/>
              </w:rPr>
            </w:pPr>
          </w:p>
          <w:p w14:paraId="06805B3E" w14:textId="77777777" w:rsidR="0075454D" w:rsidRPr="005F3818" w:rsidRDefault="0075454D">
            <w:pPr>
              <w:jc w:val="center"/>
              <w:rPr>
                <w:rFonts w:ascii="Palatino Linotype" w:hAnsi="Palatino Linotype"/>
                <w:b/>
                <w:bCs/>
                <w:sz w:val="16"/>
                <w:szCs w:val="16"/>
                <w:lang w:val="en-US"/>
              </w:rPr>
            </w:pPr>
          </w:p>
          <w:p w14:paraId="05391971" w14:textId="77777777" w:rsidR="0075454D" w:rsidRPr="005F3818" w:rsidRDefault="0075454D">
            <w:pPr>
              <w:jc w:val="center"/>
              <w:rPr>
                <w:rFonts w:ascii="Palatino Linotype" w:hAnsi="Palatino Linotype"/>
                <w:b/>
                <w:bCs/>
                <w:sz w:val="16"/>
                <w:szCs w:val="16"/>
                <w:lang w:val="en-US"/>
              </w:rPr>
            </w:pPr>
          </w:p>
          <w:p w14:paraId="7A91B533" w14:textId="77777777" w:rsidR="0075454D" w:rsidRPr="005F3818" w:rsidRDefault="0075454D">
            <w:pPr>
              <w:jc w:val="center"/>
              <w:rPr>
                <w:rFonts w:ascii="Palatino Linotype" w:hAnsi="Palatino Linotype"/>
                <w:b/>
                <w:bCs/>
                <w:sz w:val="16"/>
                <w:szCs w:val="16"/>
                <w:lang w:val="en-US"/>
              </w:rPr>
            </w:pPr>
          </w:p>
          <w:p w14:paraId="42E16BB9" w14:textId="77777777" w:rsidR="0075454D" w:rsidRPr="005F3818" w:rsidRDefault="0075454D">
            <w:pPr>
              <w:jc w:val="center"/>
              <w:rPr>
                <w:rFonts w:ascii="Palatino Linotype" w:hAnsi="Palatino Linotype"/>
                <w:b/>
                <w:bCs/>
                <w:sz w:val="16"/>
                <w:szCs w:val="16"/>
                <w:lang w:val="en-US"/>
              </w:rPr>
            </w:pPr>
          </w:p>
          <w:p w14:paraId="5CEE7E55" w14:textId="77777777" w:rsidR="0075454D" w:rsidRPr="005F3818" w:rsidRDefault="0075454D">
            <w:pPr>
              <w:jc w:val="center"/>
              <w:rPr>
                <w:rFonts w:ascii="Palatino Linotype" w:hAnsi="Palatino Linotype"/>
                <w:b/>
                <w:bCs/>
                <w:sz w:val="16"/>
                <w:szCs w:val="16"/>
                <w:lang w:val="en-US"/>
              </w:rPr>
            </w:pPr>
          </w:p>
          <w:p w14:paraId="447172D2" w14:textId="77777777" w:rsidR="0075454D" w:rsidRPr="005F3818" w:rsidRDefault="0075454D">
            <w:pPr>
              <w:jc w:val="center"/>
              <w:rPr>
                <w:rFonts w:ascii="Palatino Linotype" w:hAnsi="Palatino Linotype"/>
                <w:b/>
                <w:bCs/>
                <w:sz w:val="16"/>
                <w:szCs w:val="16"/>
                <w:lang w:val="en-US"/>
              </w:rPr>
            </w:pPr>
          </w:p>
          <w:p w14:paraId="4F4ECA5D" w14:textId="77777777" w:rsidR="0075454D" w:rsidRPr="005F3818" w:rsidRDefault="0075454D">
            <w:pPr>
              <w:jc w:val="center"/>
              <w:rPr>
                <w:rFonts w:ascii="Palatino Linotype" w:hAnsi="Palatino Linotype"/>
                <w:b/>
                <w:bCs/>
                <w:sz w:val="16"/>
                <w:szCs w:val="16"/>
                <w:lang w:val="en-US"/>
              </w:rPr>
            </w:pPr>
          </w:p>
          <w:p w14:paraId="1CB63717" w14:textId="77777777" w:rsidR="0075454D" w:rsidRPr="005F3818" w:rsidRDefault="0075454D">
            <w:pPr>
              <w:jc w:val="center"/>
              <w:rPr>
                <w:rFonts w:ascii="Palatino Linotype" w:hAnsi="Palatino Linotype"/>
                <w:b/>
                <w:bCs/>
                <w:sz w:val="16"/>
                <w:szCs w:val="16"/>
                <w:lang w:val="en-US"/>
              </w:rPr>
            </w:pPr>
          </w:p>
          <w:p w14:paraId="156C3703" w14:textId="77777777" w:rsidR="0075454D" w:rsidRPr="005F3818" w:rsidRDefault="0075454D">
            <w:pPr>
              <w:jc w:val="center"/>
              <w:rPr>
                <w:rFonts w:ascii="Palatino Linotype" w:hAnsi="Palatino Linotype"/>
                <w:b/>
                <w:bCs/>
                <w:sz w:val="16"/>
                <w:szCs w:val="16"/>
                <w:lang w:val="en-US"/>
              </w:rPr>
            </w:pPr>
          </w:p>
          <w:p w14:paraId="738736C4" w14:textId="77777777" w:rsidR="0075454D" w:rsidRPr="005F3818" w:rsidRDefault="0075454D">
            <w:pPr>
              <w:jc w:val="center"/>
              <w:rPr>
                <w:rFonts w:ascii="Palatino Linotype" w:hAnsi="Palatino Linotype"/>
                <w:b/>
                <w:bCs/>
                <w:sz w:val="16"/>
                <w:szCs w:val="16"/>
                <w:lang w:val="en-US"/>
              </w:rPr>
            </w:pPr>
          </w:p>
          <w:p w14:paraId="254D04C0" w14:textId="77777777" w:rsidR="0075454D" w:rsidRPr="005F3818" w:rsidRDefault="0075454D">
            <w:pPr>
              <w:jc w:val="center"/>
              <w:rPr>
                <w:rFonts w:ascii="Palatino Linotype" w:hAnsi="Palatino Linotype"/>
                <w:b/>
                <w:bCs/>
                <w:sz w:val="16"/>
                <w:szCs w:val="16"/>
                <w:lang w:val="en-US"/>
              </w:rPr>
            </w:pPr>
          </w:p>
          <w:p w14:paraId="16BC03DB" w14:textId="77777777" w:rsidR="0075454D" w:rsidRPr="005F3818" w:rsidRDefault="0075454D">
            <w:pPr>
              <w:jc w:val="center"/>
              <w:rPr>
                <w:rFonts w:ascii="Palatino Linotype" w:hAnsi="Palatino Linotype"/>
                <w:b/>
                <w:bCs/>
                <w:sz w:val="16"/>
                <w:szCs w:val="16"/>
                <w:lang w:val="en-US"/>
              </w:rPr>
            </w:pPr>
          </w:p>
          <w:p w14:paraId="45ECB4B0" w14:textId="77777777" w:rsidR="0075454D" w:rsidRPr="005F3818" w:rsidRDefault="0075454D">
            <w:pPr>
              <w:jc w:val="center"/>
              <w:rPr>
                <w:rFonts w:ascii="Palatino Linotype" w:hAnsi="Palatino Linotype"/>
                <w:b/>
                <w:bCs/>
                <w:sz w:val="16"/>
                <w:szCs w:val="16"/>
                <w:lang w:val="en-US"/>
              </w:rPr>
            </w:pPr>
          </w:p>
          <w:p w14:paraId="24DC8C65" w14:textId="77777777" w:rsidR="0075454D" w:rsidRPr="005F3818" w:rsidRDefault="0075454D">
            <w:pPr>
              <w:jc w:val="center"/>
              <w:rPr>
                <w:rFonts w:ascii="Palatino Linotype" w:hAnsi="Palatino Linotype"/>
                <w:b/>
                <w:bCs/>
                <w:sz w:val="16"/>
                <w:szCs w:val="16"/>
                <w:lang w:val="en-US"/>
              </w:rPr>
            </w:pPr>
          </w:p>
          <w:p w14:paraId="3C02CAF8" w14:textId="77777777" w:rsidR="0075454D" w:rsidRPr="005F3818" w:rsidRDefault="0075454D">
            <w:pPr>
              <w:jc w:val="center"/>
              <w:rPr>
                <w:rFonts w:ascii="Palatino Linotype" w:hAnsi="Palatino Linotype"/>
                <w:b/>
                <w:bCs/>
                <w:sz w:val="16"/>
                <w:szCs w:val="16"/>
                <w:lang w:val="en-US"/>
              </w:rPr>
            </w:pPr>
          </w:p>
          <w:p w14:paraId="5231627C" w14:textId="77777777" w:rsidR="0075454D" w:rsidRPr="005F3818" w:rsidRDefault="0075454D">
            <w:pPr>
              <w:jc w:val="center"/>
              <w:rPr>
                <w:rFonts w:ascii="Palatino Linotype" w:hAnsi="Palatino Linotype"/>
                <w:b/>
                <w:bCs/>
                <w:sz w:val="16"/>
                <w:szCs w:val="16"/>
                <w:lang w:val="en-US"/>
              </w:rPr>
            </w:pPr>
          </w:p>
          <w:p w14:paraId="4B9C1972" w14:textId="77777777" w:rsidR="0075454D" w:rsidRPr="005F3818" w:rsidRDefault="0075454D">
            <w:pPr>
              <w:jc w:val="center"/>
              <w:rPr>
                <w:rFonts w:ascii="Palatino Linotype" w:hAnsi="Palatino Linotype"/>
                <w:b/>
                <w:bCs/>
                <w:sz w:val="16"/>
                <w:szCs w:val="16"/>
                <w:lang w:val="en-US"/>
              </w:rPr>
            </w:pPr>
          </w:p>
          <w:p w14:paraId="3E89018E" w14:textId="77777777" w:rsidR="0075454D" w:rsidRPr="005F3818" w:rsidRDefault="0075454D">
            <w:pPr>
              <w:jc w:val="center"/>
              <w:rPr>
                <w:rFonts w:ascii="Palatino Linotype" w:hAnsi="Palatino Linotype"/>
                <w:b/>
                <w:bCs/>
                <w:sz w:val="16"/>
                <w:szCs w:val="16"/>
                <w:lang w:val="en-US"/>
              </w:rPr>
            </w:pPr>
          </w:p>
          <w:p w14:paraId="290D87F1" w14:textId="77777777" w:rsidR="0075454D" w:rsidRPr="005F3818" w:rsidRDefault="0075454D">
            <w:pPr>
              <w:jc w:val="center"/>
              <w:rPr>
                <w:rFonts w:ascii="Palatino Linotype" w:hAnsi="Palatino Linotype"/>
                <w:b/>
                <w:bCs/>
                <w:sz w:val="16"/>
                <w:szCs w:val="16"/>
                <w:lang w:val="en-US"/>
              </w:rPr>
            </w:pPr>
          </w:p>
          <w:p w14:paraId="0724FCD9" w14:textId="77777777" w:rsidR="0075454D" w:rsidRPr="005F3818" w:rsidRDefault="0075454D">
            <w:pPr>
              <w:jc w:val="center"/>
              <w:rPr>
                <w:rFonts w:ascii="Palatino Linotype" w:hAnsi="Palatino Linotype"/>
                <w:b/>
                <w:bCs/>
                <w:sz w:val="16"/>
                <w:szCs w:val="16"/>
                <w:lang w:val="en-US"/>
              </w:rPr>
            </w:pPr>
          </w:p>
          <w:p w14:paraId="3104D192" w14:textId="77777777" w:rsidR="0075454D" w:rsidRPr="005F3818" w:rsidRDefault="0075454D">
            <w:pPr>
              <w:jc w:val="center"/>
              <w:rPr>
                <w:rFonts w:ascii="Palatino Linotype" w:hAnsi="Palatino Linotype"/>
                <w:b/>
                <w:bCs/>
                <w:sz w:val="16"/>
                <w:szCs w:val="16"/>
                <w:lang w:val="en-US"/>
              </w:rPr>
            </w:pPr>
          </w:p>
          <w:p w14:paraId="20E8A57C" w14:textId="77777777" w:rsidR="0075454D" w:rsidRPr="005F3818" w:rsidRDefault="0075454D">
            <w:pPr>
              <w:jc w:val="center"/>
              <w:rPr>
                <w:rFonts w:ascii="Palatino Linotype" w:hAnsi="Palatino Linotype"/>
                <w:b/>
                <w:bCs/>
                <w:sz w:val="16"/>
                <w:szCs w:val="16"/>
                <w:lang w:val="en-US"/>
              </w:rPr>
            </w:pPr>
          </w:p>
          <w:p w14:paraId="1821388D" w14:textId="77777777" w:rsidR="0075454D" w:rsidRPr="005F3818" w:rsidRDefault="0075454D">
            <w:pPr>
              <w:jc w:val="center"/>
              <w:rPr>
                <w:rFonts w:ascii="Palatino Linotype" w:hAnsi="Palatino Linotype"/>
                <w:b/>
                <w:bCs/>
                <w:sz w:val="16"/>
                <w:szCs w:val="16"/>
                <w:lang w:val="en-US"/>
              </w:rPr>
            </w:pPr>
          </w:p>
          <w:p w14:paraId="4D833D08" w14:textId="77777777" w:rsidR="0075454D" w:rsidRPr="005F3818" w:rsidRDefault="0075454D">
            <w:pPr>
              <w:jc w:val="center"/>
              <w:rPr>
                <w:rFonts w:ascii="Palatino Linotype" w:hAnsi="Palatino Linotype"/>
                <w:b/>
                <w:bCs/>
                <w:sz w:val="16"/>
                <w:szCs w:val="16"/>
                <w:lang w:val="en-US"/>
              </w:rPr>
            </w:pPr>
          </w:p>
        </w:tc>
        <w:tc>
          <w:tcPr>
            <w:tcW w:w="5760" w:type="dxa"/>
            <w:gridSpan w:val="2"/>
            <w:tcBorders>
              <w:top w:val="single" w:sz="4" w:space="0" w:color="auto"/>
              <w:left w:val="single" w:sz="4" w:space="0" w:color="auto"/>
              <w:bottom w:val="single" w:sz="4" w:space="0" w:color="auto"/>
              <w:right w:val="single" w:sz="4" w:space="0" w:color="auto"/>
            </w:tcBorders>
            <w:hideMark/>
          </w:tcPr>
          <w:p w14:paraId="3EC94482" w14:textId="77777777" w:rsidR="0075454D" w:rsidRPr="005F3818" w:rsidRDefault="00BC2AA9">
            <w:pPr>
              <w:jc w:val="center"/>
              <w:rPr>
                <w:rFonts w:ascii="Palatino Linotype" w:hAnsi="Palatino Linotype"/>
                <w:b/>
                <w:bCs/>
                <w:sz w:val="16"/>
                <w:szCs w:val="16"/>
              </w:rPr>
            </w:pPr>
            <w:r w:rsidRPr="005F3818">
              <w:rPr>
                <w:rFonts w:ascii="Palatino Linotype" w:hAnsi="Palatino Linotype"/>
                <w:b/>
                <w:bCs/>
                <w:sz w:val="16"/>
                <w:szCs w:val="16"/>
              </w:rPr>
              <w:lastRenderedPageBreak/>
              <w:t>NORMES</w:t>
            </w:r>
          </w:p>
        </w:tc>
        <w:tc>
          <w:tcPr>
            <w:tcW w:w="6480" w:type="dxa"/>
            <w:gridSpan w:val="2"/>
            <w:tcBorders>
              <w:top w:val="single" w:sz="4" w:space="0" w:color="auto"/>
              <w:left w:val="single" w:sz="4" w:space="0" w:color="auto"/>
              <w:bottom w:val="single" w:sz="4" w:space="0" w:color="auto"/>
              <w:right w:val="single" w:sz="4" w:space="0" w:color="auto"/>
            </w:tcBorders>
            <w:hideMark/>
          </w:tcPr>
          <w:p w14:paraId="4A55F895" w14:textId="77777777" w:rsidR="0075454D" w:rsidRPr="005F3818" w:rsidRDefault="00BC2AA9">
            <w:pPr>
              <w:jc w:val="center"/>
              <w:rPr>
                <w:rFonts w:ascii="Palatino Linotype" w:hAnsi="Palatino Linotype"/>
                <w:b/>
                <w:bCs/>
                <w:sz w:val="16"/>
                <w:szCs w:val="16"/>
              </w:rPr>
            </w:pPr>
            <w:r w:rsidRPr="005F3818">
              <w:rPr>
                <w:rFonts w:ascii="Palatino Linotype" w:hAnsi="Palatino Linotype"/>
                <w:b/>
                <w:bCs/>
                <w:sz w:val="16"/>
                <w:szCs w:val="16"/>
              </w:rPr>
              <w:t>HOPITAL CONCERNE</w:t>
            </w:r>
          </w:p>
        </w:tc>
      </w:tr>
      <w:tr w:rsidR="0075454D" w:rsidRPr="005F3818" w14:paraId="7D730EAF" w14:textId="77777777">
        <w:trPr>
          <w:trHeight w:val="619"/>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0C3F3847" w14:textId="77777777" w:rsidR="0075454D" w:rsidRPr="005F3818" w:rsidRDefault="0075454D">
            <w:pPr>
              <w:rPr>
                <w:rFonts w:ascii="Palatino Linotype" w:hAnsi="Palatino Linotype"/>
                <w:b/>
                <w:bCs/>
                <w:sz w:val="16"/>
                <w:szCs w:val="16"/>
                <w:lang w:val="fr-FR" w:eastAsia="fr-FR"/>
              </w:rPr>
            </w:pPr>
          </w:p>
        </w:tc>
        <w:tc>
          <w:tcPr>
            <w:tcW w:w="1440" w:type="dxa"/>
            <w:tcBorders>
              <w:top w:val="single" w:sz="4" w:space="0" w:color="auto"/>
              <w:left w:val="single" w:sz="4" w:space="0" w:color="auto"/>
              <w:bottom w:val="single" w:sz="4" w:space="0" w:color="auto"/>
              <w:right w:val="single" w:sz="4" w:space="0" w:color="auto"/>
            </w:tcBorders>
            <w:hideMark/>
          </w:tcPr>
          <w:p w14:paraId="705EC452" w14:textId="77777777" w:rsidR="0075454D" w:rsidRPr="005F3818" w:rsidRDefault="00BC2AA9">
            <w:pPr>
              <w:jc w:val="center"/>
              <w:rPr>
                <w:rFonts w:ascii="Palatino Linotype" w:hAnsi="Palatino Linotype"/>
                <w:b/>
                <w:bCs/>
                <w:sz w:val="16"/>
                <w:szCs w:val="16"/>
              </w:rPr>
            </w:pPr>
            <w:r w:rsidRPr="005F3818">
              <w:rPr>
                <w:rFonts w:ascii="Palatino Linotype" w:hAnsi="Palatino Linotype"/>
                <w:b/>
                <w:bCs/>
                <w:sz w:val="16"/>
                <w:szCs w:val="16"/>
              </w:rPr>
              <w:t>SECTIONS</w:t>
            </w:r>
          </w:p>
        </w:tc>
        <w:tc>
          <w:tcPr>
            <w:tcW w:w="4320" w:type="dxa"/>
            <w:tcBorders>
              <w:top w:val="single" w:sz="4" w:space="0" w:color="auto"/>
              <w:left w:val="single" w:sz="4" w:space="0" w:color="auto"/>
              <w:bottom w:val="single" w:sz="4" w:space="0" w:color="auto"/>
              <w:right w:val="single" w:sz="4" w:space="0" w:color="auto"/>
            </w:tcBorders>
          </w:tcPr>
          <w:p w14:paraId="7E9E7765" w14:textId="77777777" w:rsidR="0075454D" w:rsidRPr="005F3818" w:rsidRDefault="00BC2AA9">
            <w:pPr>
              <w:jc w:val="center"/>
              <w:rPr>
                <w:rFonts w:ascii="Palatino Linotype" w:hAnsi="Palatino Linotype"/>
                <w:b/>
                <w:bCs/>
                <w:sz w:val="16"/>
                <w:szCs w:val="16"/>
              </w:rPr>
            </w:pPr>
            <w:r w:rsidRPr="005F3818">
              <w:rPr>
                <w:rFonts w:ascii="Palatino Linotype" w:hAnsi="Palatino Linotype"/>
                <w:b/>
                <w:bCs/>
                <w:sz w:val="16"/>
                <w:szCs w:val="16"/>
              </w:rPr>
              <w:t>SOUS-SECTIONS</w:t>
            </w:r>
          </w:p>
          <w:p w14:paraId="20575667" w14:textId="77777777" w:rsidR="0075454D" w:rsidRPr="005F3818" w:rsidRDefault="0075454D">
            <w:pPr>
              <w:jc w:val="center"/>
              <w:rPr>
                <w:rFonts w:ascii="Palatino Linotype" w:hAnsi="Palatino Linotype"/>
                <w:b/>
                <w:bCs/>
                <w:sz w:val="20"/>
                <w:szCs w:val="20"/>
              </w:rPr>
            </w:pPr>
          </w:p>
        </w:tc>
        <w:tc>
          <w:tcPr>
            <w:tcW w:w="4680" w:type="dxa"/>
            <w:tcBorders>
              <w:top w:val="single" w:sz="4" w:space="0" w:color="auto"/>
              <w:left w:val="single" w:sz="4" w:space="0" w:color="auto"/>
              <w:bottom w:val="single" w:sz="4" w:space="0" w:color="auto"/>
              <w:right w:val="single" w:sz="4" w:space="0" w:color="auto"/>
            </w:tcBorders>
            <w:hideMark/>
          </w:tcPr>
          <w:p w14:paraId="519A78DF" w14:textId="77777777" w:rsidR="0075454D" w:rsidRPr="005F3818" w:rsidRDefault="0075454D">
            <w:pPr>
              <w:jc w:val="center"/>
              <w:rPr>
                <w:rFonts w:ascii="Palatino Linotype" w:hAnsi="Palatino Linotype"/>
                <w:b/>
                <w:bCs/>
                <w:sz w:val="16"/>
                <w:szCs w:val="16"/>
              </w:rPr>
            </w:pPr>
          </w:p>
        </w:tc>
        <w:tc>
          <w:tcPr>
            <w:tcW w:w="1800" w:type="dxa"/>
            <w:tcBorders>
              <w:top w:val="single" w:sz="4" w:space="0" w:color="auto"/>
              <w:left w:val="single" w:sz="4" w:space="0" w:color="auto"/>
              <w:bottom w:val="single" w:sz="4" w:space="0" w:color="auto"/>
              <w:right w:val="single" w:sz="4" w:space="0" w:color="auto"/>
            </w:tcBorders>
            <w:hideMark/>
          </w:tcPr>
          <w:p w14:paraId="2E1BD97B" w14:textId="77777777" w:rsidR="0075454D" w:rsidRPr="005F3818" w:rsidRDefault="00BC2AA9">
            <w:pPr>
              <w:jc w:val="center"/>
              <w:rPr>
                <w:rFonts w:ascii="Palatino Linotype" w:hAnsi="Palatino Linotype"/>
                <w:b/>
                <w:bCs/>
                <w:sz w:val="16"/>
                <w:szCs w:val="16"/>
              </w:rPr>
            </w:pPr>
            <w:r w:rsidRPr="005F3818">
              <w:rPr>
                <w:rFonts w:ascii="Palatino Linotype" w:hAnsi="Palatino Linotype"/>
                <w:b/>
                <w:bCs/>
                <w:sz w:val="16"/>
                <w:szCs w:val="16"/>
              </w:rPr>
              <w:t xml:space="preserve">Remarques </w:t>
            </w:r>
          </w:p>
        </w:tc>
      </w:tr>
      <w:tr w:rsidR="0075454D" w:rsidRPr="00D828D7" w14:paraId="124444E7"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420748F5" w14:textId="77777777" w:rsidR="0075454D" w:rsidRPr="005F3818" w:rsidRDefault="0075454D">
            <w:pPr>
              <w:rPr>
                <w:rFonts w:ascii="Palatino Linotype" w:hAnsi="Palatino Linotype"/>
                <w:b/>
                <w:bCs/>
                <w:sz w:val="16"/>
                <w:szCs w:val="16"/>
                <w:lang w:val="fr-FR" w:eastAsia="fr-FR"/>
              </w:rPr>
            </w:pPr>
          </w:p>
        </w:tc>
        <w:tc>
          <w:tcPr>
            <w:tcW w:w="1440" w:type="dxa"/>
            <w:tcBorders>
              <w:top w:val="single" w:sz="4" w:space="0" w:color="auto"/>
              <w:left w:val="single" w:sz="4" w:space="0" w:color="auto"/>
              <w:bottom w:val="single" w:sz="4" w:space="0" w:color="auto"/>
              <w:right w:val="single" w:sz="4" w:space="0" w:color="auto"/>
            </w:tcBorders>
            <w:hideMark/>
          </w:tcPr>
          <w:p w14:paraId="2C86C2BC" w14:textId="77777777" w:rsidR="0075454D" w:rsidRPr="005F3818" w:rsidRDefault="00BC2AA9">
            <w:pPr>
              <w:jc w:val="center"/>
              <w:rPr>
                <w:rFonts w:ascii="Palatino Linotype" w:hAnsi="Palatino Linotype"/>
                <w:sz w:val="16"/>
                <w:szCs w:val="16"/>
              </w:rPr>
            </w:pPr>
            <w:r w:rsidRPr="005F3818">
              <w:rPr>
                <w:rFonts w:ascii="Palatino Linotype" w:hAnsi="Palatino Linotype"/>
                <w:sz w:val="16"/>
                <w:szCs w:val="16"/>
              </w:rPr>
              <w:t>1</w:t>
            </w:r>
          </w:p>
          <w:p w14:paraId="48E97712" w14:textId="77777777" w:rsidR="0075454D" w:rsidRPr="005F3818" w:rsidRDefault="00BC2AA9">
            <w:pPr>
              <w:jc w:val="center"/>
              <w:rPr>
                <w:rFonts w:ascii="Palatino Linotype" w:hAnsi="Palatino Linotype"/>
                <w:sz w:val="16"/>
                <w:szCs w:val="16"/>
              </w:rPr>
            </w:pPr>
            <w:r w:rsidRPr="005F3818">
              <w:rPr>
                <w:rFonts w:ascii="Palatino Linotype" w:hAnsi="Palatino Linotype"/>
                <w:sz w:val="16"/>
                <w:szCs w:val="16"/>
              </w:rPr>
              <w:t>GROUPE CIBLE</w:t>
            </w:r>
          </w:p>
          <w:p w14:paraId="3F89C009" w14:textId="77777777" w:rsidR="0075454D" w:rsidRPr="005F3818" w:rsidRDefault="00BC2AA9">
            <w:pPr>
              <w:jc w:val="center"/>
              <w:rPr>
                <w:rFonts w:ascii="Palatino Linotype" w:hAnsi="Palatino Linotype"/>
                <w:sz w:val="16"/>
                <w:szCs w:val="16"/>
              </w:rPr>
            </w:pPr>
            <w:r w:rsidRPr="005F3818">
              <w:rPr>
                <w:rFonts w:ascii="Palatino Linotype" w:hAnsi="Palatino Linotype"/>
                <w:sz w:val="16"/>
                <w:szCs w:val="16"/>
              </w:rPr>
              <w:lastRenderedPageBreak/>
              <w:t xml:space="preserve"> et </w:t>
            </w:r>
            <w:proofErr w:type="spellStart"/>
            <w:r w:rsidRPr="005F3818">
              <w:rPr>
                <w:rFonts w:ascii="Palatino Linotype" w:hAnsi="Palatino Linotype"/>
                <w:sz w:val="16"/>
                <w:szCs w:val="16"/>
              </w:rPr>
              <w:t>activités</w:t>
            </w:r>
            <w:proofErr w:type="spellEnd"/>
          </w:p>
        </w:tc>
        <w:tc>
          <w:tcPr>
            <w:tcW w:w="4320" w:type="dxa"/>
            <w:tcBorders>
              <w:top w:val="single" w:sz="4" w:space="0" w:color="auto"/>
              <w:left w:val="single" w:sz="4" w:space="0" w:color="auto"/>
              <w:bottom w:val="single" w:sz="4" w:space="0" w:color="auto"/>
              <w:right w:val="single" w:sz="4" w:space="0" w:color="auto"/>
            </w:tcBorders>
          </w:tcPr>
          <w:p w14:paraId="2298F296"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*Programme C= Diagnostic, le traitement, Soins, Réadaptation fonctionnelle ; continuité des soins à donner aux patients quand ils atteignent l’âge adulte.</w:t>
            </w:r>
          </w:p>
          <w:p w14:paraId="609F2BBF"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 xml:space="preserve">* Programme C si et seulement si l’hôpital dispose en son sein du </w:t>
            </w:r>
            <w:r w:rsidRPr="005F3818">
              <w:rPr>
                <w:rFonts w:ascii="Palatino Linotype" w:hAnsi="Palatino Linotype"/>
                <w:b/>
                <w:bCs/>
                <w:sz w:val="16"/>
                <w:szCs w:val="16"/>
                <w:lang w:val="fr-BE"/>
              </w:rPr>
              <w:t>programme de soins B.</w:t>
            </w:r>
          </w:p>
          <w:p w14:paraId="555E349F"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w:t>
            </w:r>
            <w:r w:rsidRPr="005F3818">
              <w:rPr>
                <w:rFonts w:ascii="Palatino Linotype" w:hAnsi="Palatino Linotype"/>
                <w:b/>
                <w:bCs/>
                <w:sz w:val="16"/>
                <w:szCs w:val="16"/>
                <w:lang w:val="fr-BE"/>
              </w:rPr>
              <w:t>En aucun cas</w:t>
            </w:r>
            <w:r w:rsidRPr="005F3818">
              <w:rPr>
                <w:rFonts w:ascii="Palatino Linotype" w:hAnsi="Palatino Linotype"/>
                <w:sz w:val="16"/>
                <w:szCs w:val="16"/>
                <w:lang w:val="fr-BE"/>
              </w:rPr>
              <w:t>, pas d’implantation de C sur plusieurs sites, et non plus par association d’hôpitaux.</w:t>
            </w:r>
          </w:p>
          <w:p w14:paraId="1A15A9BB"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*si traitement des malformations a lieu dans un hôpital spécialisé dans le traitement des enfants, Proposition d’un programme C par cet Hôpital si et seulement si accord de collaboration formalisé avec un programme de soins agréé B.</w:t>
            </w:r>
          </w:p>
        </w:tc>
        <w:tc>
          <w:tcPr>
            <w:tcW w:w="4680" w:type="dxa"/>
            <w:tcBorders>
              <w:top w:val="single" w:sz="4" w:space="0" w:color="auto"/>
              <w:left w:val="single" w:sz="4" w:space="0" w:color="auto"/>
              <w:bottom w:val="single" w:sz="4" w:space="0" w:color="auto"/>
              <w:right w:val="single" w:sz="4" w:space="0" w:color="auto"/>
            </w:tcBorders>
          </w:tcPr>
          <w:p w14:paraId="4C1D28F9"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15B9C196" w14:textId="77777777" w:rsidR="0075454D" w:rsidRPr="005F3818" w:rsidRDefault="0075454D">
            <w:pPr>
              <w:rPr>
                <w:rFonts w:ascii="Palatino Linotype" w:hAnsi="Palatino Linotype"/>
                <w:lang w:val="fr-BE"/>
              </w:rPr>
            </w:pPr>
          </w:p>
        </w:tc>
      </w:tr>
      <w:tr w:rsidR="0075454D" w:rsidRPr="00D828D7" w14:paraId="5249DF39"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6014083D" w14:textId="77777777" w:rsidR="0075454D" w:rsidRPr="005F3818" w:rsidRDefault="0075454D">
            <w:pPr>
              <w:rPr>
                <w:rFonts w:ascii="Palatino Linotype" w:hAnsi="Palatino Linotype"/>
                <w:b/>
                <w:bCs/>
                <w:sz w:val="16"/>
                <w:szCs w:val="16"/>
                <w:lang w:val="fr-FR" w:eastAsia="fr-FR"/>
              </w:rPr>
            </w:pPr>
          </w:p>
        </w:tc>
        <w:tc>
          <w:tcPr>
            <w:tcW w:w="1440" w:type="dxa"/>
            <w:tcBorders>
              <w:top w:val="single" w:sz="4" w:space="0" w:color="auto"/>
              <w:left w:val="single" w:sz="4" w:space="0" w:color="auto"/>
              <w:bottom w:val="single" w:sz="4" w:space="0" w:color="auto"/>
              <w:right w:val="single" w:sz="4" w:space="0" w:color="auto"/>
            </w:tcBorders>
            <w:hideMark/>
          </w:tcPr>
          <w:p w14:paraId="7B8D0072" w14:textId="77777777" w:rsidR="0075454D" w:rsidRPr="005F3818" w:rsidRDefault="00BC2AA9">
            <w:pPr>
              <w:jc w:val="center"/>
              <w:rPr>
                <w:rFonts w:ascii="Palatino Linotype" w:hAnsi="Palatino Linotype"/>
                <w:sz w:val="16"/>
                <w:szCs w:val="16"/>
              </w:rPr>
            </w:pPr>
            <w:r w:rsidRPr="005F3818">
              <w:rPr>
                <w:rFonts w:ascii="Palatino Linotype" w:hAnsi="Palatino Linotype"/>
                <w:sz w:val="16"/>
                <w:szCs w:val="16"/>
              </w:rPr>
              <w:t>2</w:t>
            </w:r>
          </w:p>
          <w:p w14:paraId="6B571204" w14:textId="77777777" w:rsidR="0075454D" w:rsidRPr="005F3818" w:rsidRDefault="00BC2AA9">
            <w:pPr>
              <w:jc w:val="center"/>
              <w:rPr>
                <w:rFonts w:ascii="Palatino Linotype" w:hAnsi="Palatino Linotype"/>
                <w:sz w:val="16"/>
                <w:szCs w:val="16"/>
              </w:rPr>
            </w:pPr>
            <w:proofErr w:type="spellStart"/>
            <w:r w:rsidRPr="005F3818">
              <w:rPr>
                <w:rFonts w:ascii="Palatino Linotype" w:hAnsi="Palatino Linotype"/>
                <w:sz w:val="16"/>
                <w:szCs w:val="16"/>
              </w:rPr>
              <w:t>Normes</w:t>
            </w:r>
            <w:proofErr w:type="spellEnd"/>
            <w:r w:rsidRPr="005F3818">
              <w:rPr>
                <w:rFonts w:ascii="Palatino Linotype" w:hAnsi="Palatino Linotype"/>
                <w:sz w:val="16"/>
                <w:szCs w:val="16"/>
              </w:rPr>
              <w:t xml:space="preserve"> </w:t>
            </w:r>
            <w:proofErr w:type="spellStart"/>
            <w:r w:rsidRPr="005F3818">
              <w:rPr>
                <w:rFonts w:ascii="Palatino Linotype" w:hAnsi="Palatino Linotype"/>
                <w:sz w:val="16"/>
                <w:szCs w:val="16"/>
              </w:rPr>
              <w:t>d’activité</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065B265B"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Tous les chirurgiens du programme de soins C doivent avoir effectué en première main ≥75opérations cardiaques sur des enfants (au moins deux Chirurgiens. ayant une qualification particulière et actualisée en chirurgie cardiaque chez les enfants).</w:t>
            </w:r>
          </w:p>
        </w:tc>
        <w:tc>
          <w:tcPr>
            <w:tcW w:w="4680" w:type="dxa"/>
            <w:tcBorders>
              <w:top w:val="single" w:sz="4" w:space="0" w:color="auto"/>
              <w:left w:val="single" w:sz="4" w:space="0" w:color="auto"/>
              <w:bottom w:val="single" w:sz="4" w:space="0" w:color="auto"/>
              <w:right w:val="single" w:sz="4" w:space="0" w:color="auto"/>
            </w:tcBorders>
          </w:tcPr>
          <w:p w14:paraId="71DB311F"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00F857B8" w14:textId="77777777" w:rsidR="0075454D" w:rsidRPr="005F3818" w:rsidRDefault="0075454D">
            <w:pPr>
              <w:rPr>
                <w:rFonts w:ascii="Palatino Linotype" w:hAnsi="Palatino Linotype"/>
                <w:lang w:val="fr-BE"/>
              </w:rPr>
            </w:pPr>
          </w:p>
        </w:tc>
      </w:tr>
      <w:tr w:rsidR="0075454D" w:rsidRPr="00D828D7" w14:paraId="6DC02A07"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77055C15" w14:textId="77777777" w:rsidR="0075454D" w:rsidRPr="005F3818" w:rsidRDefault="0075454D">
            <w:pPr>
              <w:rPr>
                <w:rFonts w:ascii="Palatino Linotype" w:hAnsi="Palatino Linotype"/>
                <w:b/>
                <w:bCs/>
                <w:sz w:val="16"/>
                <w:szCs w:val="16"/>
                <w:lang w:val="fr-FR" w:eastAsia="fr-FR"/>
              </w:rPr>
            </w:pPr>
          </w:p>
        </w:tc>
        <w:tc>
          <w:tcPr>
            <w:tcW w:w="1440" w:type="dxa"/>
            <w:vMerge w:val="restart"/>
            <w:tcBorders>
              <w:top w:val="single" w:sz="4" w:space="0" w:color="auto"/>
              <w:left w:val="single" w:sz="4" w:space="0" w:color="auto"/>
              <w:bottom w:val="single" w:sz="4" w:space="0" w:color="auto"/>
              <w:right w:val="single" w:sz="4" w:space="0" w:color="auto"/>
            </w:tcBorders>
          </w:tcPr>
          <w:p w14:paraId="23AA76C9"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 xml:space="preserve">3 </w:t>
            </w:r>
          </w:p>
          <w:p w14:paraId="5D9BB8E3"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Infrastructure requise</w:t>
            </w:r>
          </w:p>
          <w:p w14:paraId="3A10BB53"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(matériel adapté aux patients dont le poids varie de </w:t>
            </w:r>
            <w:r w:rsidRPr="005F3818">
              <w:rPr>
                <w:rFonts w:ascii="Palatino Linotype" w:hAnsi="Palatino Linotype"/>
                <w:b/>
                <w:bCs/>
                <w:sz w:val="16"/>
                <w:szCs w:val="16"/>
                <w:lang w:val="fr-BE"/>
              </w:rPr>
              <w:t>500grs</w:t>
            </w:r>
            <w:r w:rsidRPr="005F3818">
              <w:rPr>
                <w:rFonts w:ascii="Palatino Linotype" w:hAnsi="Palatino Linotype"/>
                <w:sz w:val="16"/>
                <w:szCs w:val="16"/>
                <w:lang w:val="fr-BE"/>
              </w:rPr>
              <w:t xml:space="preserve"> au  </w:t>
            </w:r>
            <w:r w:rsidRPr="005F3818">
              <w:rPr>
                <w:rFonts w:ascii="Palatino Linotype" w:hAnsi="Palatino Linotype"/>
                <w:b/>
                <w:bCs/>
                <w:sz w:val="16"/>
                <w:szCs w:val="16"/>
                <w:lang w:val="fr-BE"/>
              </w:rPr>
              <w:t>poids adulte)</w:t>
            </w:r>
          </w:p>
          <w:p w14:paraId="2EEF3758" w14:textId="77777777" w:rsidR="0075454D" w:rsidRPr="005F3818" w:rsidRDefault="0075454D">
            <w:pPr>
              <w:jc w:val="center"/>
              <w:rPr>
                <w:rFonts w:ascii="Palatino Linotype" w:hAnsi="Palatino Linotype"/>
                <w:sz w:val="16"/>
                <w:szCs w:val="16"/>
                <w:lang w:val="fr-BE"/>
              </w:rPr>
            </w:pPr>
          </w:p>
          <w:p w14:paraId="2A2AFCCB" w14:textId="77777777" w:rsidR="0075454D" w:rsidRPr="005F3818" w:rsidRDefault="0075454D">
            <w:pPr>
              <w:jc w:val="center"/>
              <w:rPr>
                <w:rFonts w:ascii="Palatino Linotype" w:hAnsi="Palatino Linotype"/>
                <w:sz w:val="16"/>
                <w:szCs w:val="16"/>
                <w:lang w:val="fr-BE"/>
              </w:rPr>
            </w:pPr>
          </w:p>
          <w:p w14:paraId="4E30B8B5" w14:textId="77777777" w:rsidR="0075454D" w:rsidRPr="005F3818" w:rsidRDefault="0075454D">
            <w:pPr>
              <w:jc w:val="center"/>
              <w:rPr>
                <w:rFonts w:ascii="Palatino Linotype" w:hAnsi="Palatino Linotype"/>
                <w:sz w:val="16"/>
                <w:szCs w:val="16"/>
                <w:lang w:val="fr-BE"/>
              </w:rPr>
            </w:pPr>
          </w:p>
          <w:p w14:paraId="3E2AE41A" w14:textId="77777777" w:rsidR="0075454D" w:rsidRPr="005F3818" w:rsidRDefault="0075454D">
            <w:pPr>
              <w:jc w:val="center"/>
              <w:rPr>
                <w:rFonts w:ascii="Palatino Linotype" w:hAnsi="Palatino Linotype"/>
                <w:sz w:val="16"/>
                <w:szCs w:val="16"/>
                <w:lang w:val="fr-BE"/>
              </w:rPr>
            </w:pPr>
          </w:p>
          <w:p w14:paraId="0E7D85F3" w14:textId="77777777" w:rsidR="0075454D" w:rsidRPr="005F3818" w:rsidRDefault="0075454D">
            <w:pPr>
              <w:jc w:val="center"/>
              <w:rPr>
                <w:rFonts w:ascii="Palatino Linotype" w:hAnsi="Palatino Linotype"/>
                <w:sz w:val="16"/>
                <w:szCs w:val="16"/>
                <w:lang w:val="fr-BE"/>
              </w:rPr>
            </w:pPr>
          </w:p>
          <w:p w14:paraId="00888037" w14:textId="77777777" w:rsidR="0075454D" w:rsidRPr="005F3818" w:rsidRDefault="0075454D">
            <w:pPr>
              <w:jc w:val="center"/>
              <w:rPr>
                <w:rFonts w:ascii="Palatino Linotype" w:hAnsi="Palatino Linotype"/>
                <w:sz w:val="16"/>
                <w:szCs w:val="16"/>
                <w:lang w:val="fr-BE"/>
              </w:rPr>
            </w:pPr>
          </w:p>
          <w:p w14:paraId="0FAB75A8" w14:textId="77777777" w:rsidR="0075454D" w:rsidRPr="005F3818" w:rsidRDefault="0075454D">
            <w:pPr>
              <w:jc w:val="center"/>
              <w:rPr>
                <w:rFonts w:ascii="Palatino Linotype" w:hAnsi="Palatino Linotype"/>
                <w:sz w:val="16"/>
                <w:szCs w:val="16"/>
                <w:lang w:val="fr-BE"/>
              </w:rPr>
            </w:pPr>
          </w:p>
          <w:p w14:paraId="3FCD5FEF" w14:textId="77777777" w:rsidR="0075454D" w:rsidRPr="005F3818" w:rsidRDefault="0075454D">
            <w:pPr>
              <w:jc w:val="center"/>
              <w:rPr>
                <w:rFonts w:ascii="Palatino Linotype" w:hAnsi="Palatino Linotype"/>
                <w:sz w:val="16"/>
                <w:szCs w:val="16"/>
                <w:lang w:val="fr-BE"/>
              </w:rPr>
            </w:pPr>
          </w:p>
        </w:tc>
        <w:tc>
          <w:tcPr>
            <w:tcW w:w="4320" w:type="dxa"/>
            <w:tcBorders>
              <w:top w:val="single" w:sz="4" w:space="0" w:color="auto"/>
              <w:left w:val="single" w:sz="4" w:space="0" w:color="auto"/>
              <w:bottom w:val="single" w:sz="4" w:space="0" w:color="auto"/>
              <w:right w:val="single" w:sz="4" w:space="0" w:color="auto"/>
            </w:tcBorders>
          </w:tcPr>
          <w:p w14:paraId="44E6381E" w14:textId="77777777" w:rsidR="0075454D" w:rsidRPr="005F3818" w:rsidRDefault="00BC2AA9">
            <w:pPr>
              <w:rPr>
                <w:rFonts w:ascii="Palatino Linotype" w:hAnsi="Palatino Linotype"/>
                <w:b/>
                <w:bCs/>
                <w:sz w:val="16"/>
                <w:szCs w:val="16"/>
                <w:lang w:val="fr-BE"/>
              </w:rPr>
            </w:pPr>
            <w:r w:rsidRPr="005F3818">
              <w:rPr>
                <w:rFonts w:ascii="Palatino Linotype" w:hAnsi="Palatino Linotype"/>
                <w:sz w:val="16"/>
                <w:szCs w:val="16"/>
                <w:lang w:val="fr-BE"/>
              </w:rPr>
              <w:lastRenderedPageBreak/>
              <w:t>1</w:t>
            </w:r>
            <w:r w:rsidRPr="005F3818">
              <w:rPr>
                <w:rFonts w:ascii="Palatino Linotype" w:hAnsi="Palatino Linotype"/>
                <w:sz w:val="16"/>
                <w:szCs w:val="16"/>
                <w:u w:val="single"/>
                <w:lang w:val="fr-BE"/>
              </w:rPr>
              <w:t xml:space="preserve"> conditions logistiques spécifiques</w:t>
            </w:r>
            <w:r w:rsidRPr="005F3818">
              <w:rPr>
                <w:rFonts w:ascii="Palatino Linotype" w:hAnsi="Palatino Linotype"/>
                <w:b/>
                <w:bCs/>
                <w:sz w:val="16"/>
                <w:szCs w:val="16"/>
                <w:lang w:val="fr-BE"/>
              </w:rPr>
              <w:t xml:space="preserve"> </w:t>
            </w:r>
          </w:p>
          <w:p w14:paraId="4F03A26D" w14:textId="77777777" w:rsidR="0075454D" w:rsidRPr="005F3818" w:rsidRDefault="00BC2AA9">
            <w:pPr>
              <w:rPr>
                <w:rFonts w:ascii="Palatino Linotype" w:hAnsi="Palatino Linotype"/>
                <w:b/>
                <w:bCs/>
                <w:sz w:val="16"/>
                <w:szCs w:val="16"/>
                <w:lang w:val="fr-BE"/>
              </w:rPr>
            </w:pPr>
            <w:r w:rsidRPr="005F3818">
              <w:rPr>
                <w:rFonts w:ascii="Palatino Linotype" w:hAnsi="Palatino Linotype"/>
                <w:b/>
                <w:bCs/>
                <w:sz w:val="16"/>
                <w:szCs w:val="16"/>
                <w:lang w:val="fr-BE"/>
              </w:rPr>
              <w:t>Programme de soins B</w:t>
            </w:r>
          </w:p>
          <w:p w14:paraId="597B0D08" w14:textId="77777777" w:rsidR="0075454D" w:rsidRPr="005F3818" w:rsidRDefault="00BC2AA9">
            <w:pPr>
              <w:rPr>
                <w:rFonts w:ascii="Palatino Linotype" w:hAnsi="Palatino Linotype"/>
                <w:sz w:val="16"/>
                <w:szCs w:val="16"/>
                <w:lang w:val="fr-BE"/>
              </w:rPr>
            </w:pPr>
            <w:r w:rsidRPr="005F3818">
              <w:rPr>
                <w:rFonts w:ascii="Palatino Linotype" w:hAnsi="Palatino Linotype"/>
                <w:b/>
                <w:bCs/>
                <w:sz w:val="16"/>
                <w:szCs w:val="16"/>
                <w:lang w:val="fr-BE"/>
              </w:rPr>
              <w:t>+</w:t>
            </w:r>
            <w:r w:rsidRPr="005F3818">
              <w:rPr>
                <w:rFonts w:ascii="Palatino Linotype" w:hAnsi="Palatino Linotype"/>
                <w:sz w:val="16"/>
                <w:szCs w:val="16"/>
                <w:lang w:val="fr-BE"/>
              </w:rPr>
              <w:t xml:space="preserve"> </w:t>
            </w:r>
            <w:r w:rsidRPr="005F3818">
              <w:rPr>
                <w:rFonts w:ascii="Palatino Linotype" w:hAnsi="Palatino Linotype"/>
                <w:sz w:val="16"/>
                <w:szCs w:val="16"/>
                <w:u w:val="single"/>
                <w:lang w:val="fr-BE"/>
              </w:rPr>
              <w:t>disposer des</w:t>
            </w:r>
            <w:r w:rsidRPr="005F3818">
              <w:rPr>
                <w:rFonts w:ascii="Palatino Linotype" w:hAnsi="Palatino Linotype"/>
                <w:sz w:val="16"/>
                <w:szCs w:val="16"/>
                <w:lang w:val="fr-BE"/>
              </w:rPr>
              <w:t xml:space="preserve"> </w:t>
            </w:r>
            <w:r w:rsidRPr="005F3818">
              <w:rPr>
                <w:rFonts w:ascii="Palatino Linotype" w:hAnsi="Palatino Linotype"/>
                <w:sz w:val="16"/>
                <w:szCs w:val="16"/>
                <w:u w:val="single"/>
                <w:lang w:val="fr-BE"/>
              </w:rPr>
              <w:t>moyens logistiques suivants </w:t>
            </w:r>
            <w:r w:rsidRPr="005F3818">
              <w:rPr>
                <w:rFonts w:ascii="Palatino Linotype" w:hAnsi="Palatino Linotype"/>
                <w:sz w:val="16"/>
                <w:szCs w:val="16"/>
                <w:lang w:val="fr-BE"/>
              </w:rPr>
              <w:t>:</w:t>
            </w:r>
          </w:p>
          <w:p w14:paraId="60AFD926"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1°) Instruments Diagnostiques non invasifs (ECG, échocardiographie par voies transthoracique et transoesophagienne avec sondes à utiliser chez des patient présentant un poids allant de 500 g a un poids adulte; Cycloergomètre pour tout âge, Holter 24H)</w:t>
            </w:r>
          </w:p>
          <w:p w14:paraId="552A8090"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2°) Instruments diagnostiques invasifs (≥1salle de </w:t>
            </w:r>
            <w:r w:rsidRPr="005F3818">
              <w:rPr>
                <w:rFonts w:ascii="Palatino Linotype" w:hAnsi="Palatino Linotype"/>
                <w:sz w:val="16"/>
                <w:szCs w:val="16"/>
                <w:u w:val="single"/>
                <w:lang w:val="fr-BE"/>
              </w:rPr>
              <w:t>cathétérisme cardiaque</w:t>
            </w:r>
            <w:r w:rsidRPr="005F3818">
              <w:rPr>
                <w:rFonts w:ascii="Palatino Linotype" w:hAnsi="Palatino Linotype"/>
                <w:sz w:val="16"/>
                <w:szCs w:val="16"/>
                <w:lang w:val="fr-BE"/>
              </w:rPr>
              <w:t xml:space="preserve"> avec des équipements en biplans, des équipements de vidéo digitale, </w:t>
            </w:r>
            <w:r w:rsidRPr="005F3818">
              <w:rPr>
                <w:rFonts w:ascii="Palatino Linotype" w:hAnsi="Palatino Linotype"/>
                <w:sz w:val="16"/>
                <w:szCs w:val="16"/>
                <w:u w:val="single"/>
                <w:lang w:val="fr-BE"/>
              </w:rPr>
              <w:t xml:space="preserve">cardiologie interventionnelle, </w:t>
            </w:r>
            <w:r w:rsidRPr="005F3818">
              <w:rPr>
                <w:rFonts w:ascii="Palatino Linotype" w:hAnsi="Palatino Linotype"/>
                <w:sz w:val="16"/>
                <w:szCs w:val="16"/>
                <w:lang w:val="fr-BE"/>
              </w:rPr>
              <w:t xml:space="preserve">matériel adapté aux patients de poids variant de </w:t>
            </w:r>
            <w:r w:rsidRPr="005F3818">
              <w:rPr>
                <w:rFonts w:ascii="Palatino Linotype" w:hAnsi="Palatino Linotype"/>
                <w:b/>
                <w:bCs/>
                <w:sz w:val="16"/>
                <w:szCs w:val="16"/>
                <w:lang w:val="fr-BE"/>
              </w:rPr>
              <w:t>500 g</w:t>
            </w:r>
            <w:r w:rsidRPr="005F3818">
              <w:rPr>
                <w:rFonts w:ascii="Palatino Linotype" w:hAnsi="Palatino Linotype"/>
                <w:sz w:val="16"/>
                <w:szCs w:val="16"/>
                <w:lang w:val="fr-BE"/>
              </w:rPr>
              <w:t xml:space="preserve"> au  </w:t>
            </w:r>
            <w:r w:rsidRPr="005F3818">
              <w:rPr>
                <w:rFonts w:ascii="Palatino Linotype" w:hAnsi="Palatino Linotype"/>
                <w:b/>
                <w:bCs/>
                <w:sz w:val="16"/>
                <w:szCs w:val="16"/>
                <w:lang w:val="fr-BE"/>
              </w:rPr>
              <w:t>poids adulte</w:t>
            </w:r>
          </w:p>
          <w:p w14:paraId="5A92F485"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 xml:space="preserve">3°) Un défibrillateur et du matériel de </w:t>
            </w:r>
            <w:proofErr w:type="spellStart"/>
            <w:r w:rsidRPr="005F3818">
              <w:rPr>
                <w:rFonts w:ascii="Palatino Linotype" w:hAnsi="Palatino Linotype"/>
                <w:sz w:val="16"/>
                <w:szCs w:val="16"/>
                <w:lang w:val="fr-BE"/>
              </w:rPr>
              <w:t>reanimation</w:t>
            </w:r>
            <w:proofErr w:type="spellEnd"/>
            <w:r w:rsidRPr="005F3818">
              <w:rPr>
                <w:rFonts w:ascii="Palatino Linotype" w:hAnsi="Palatino Linotype"/>
                <w:sz w:val="16"/>
                <w:szCs w:val="16"/>
                <w:lang w:val="fr-BE"/>
              </w:rPr>
              <w:t>:</w:t>
            </w:r>
            <w:r w:rsidRPr="005F3818">
              <w:rPr>
                <w:rFonts w:ascii="Palatino Linotype" w:hAnsi="Palatino Linotype"/>
                <w:lang w:val="fr-BE"/>
              </w:rPr>
              <w:t xml:space="preserve"> </w:t>
            </w:r>
            <w:r w:rsidRPr="005F3818">
              <w:rPr>
                <w:rFonts w:ascii="Palatino Linotype" w:hAnsi="Palatino Linotype"/>
                <w:sz w:val="16"/>
                <w:szCs w:val="16"/>
                <w:lang w:val="fr-BE"/>
              </w:rPr>
              <w:t>le matériel dont question doit être adapté aux patients dont le poids varie de 500 g au poids adulte</w:t>
            </w:r>
          </w:p>
          <w:p w14:paraId="52BB74D9"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4°) Un équipement de télémétrie:</w:t>
            </w:r>
            <w:r w:rsidRPr="005F3818">
              <w:rPr>
                <w:rFonts w:ascii="Palatino Linotype" w:hAnsi="Palatino Linotype"/>
                <w:lang w:val="fr-BE"/>
              </w:rPr>
              <w:t xml:space="preserve"> </w:t>
            </w:r>
            <w:r w:rsidRPr="005F3818">
              <w:rPr>
                <w:rFonts w:ascii="Palatino Linotype" w:hAnsi="Palatino Linotype"/>
                <w:sz w:val="16"/>
                <w:szCs w:val="16"/>
                <w:lang w:val="fr-BE"/>
              </w:rPr>
              <w:t>le matériel précité doit être adapté aux patients dont le poids varie de 500 g au poids adulte;</w:t>
            </w:r>
          </w:p>
          <w:p w14:paraId="7C7E7D33"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5°) L’infrastructure pour 2 salles d’opération, au minimum, disposant de l’équipement adapté</w:t>
            </w:r>
          </w:p>
        </w:tc>
        <w:tc>
          <w:tcPr>
            <w:tcW w:w="4680" w:type="dxa"/>
            <w:tcBorders>
              <w:top w:val="single" w:sz="4" w:space="0" w:color="auto"/>
              <w:left w:val="single" w:sz="4" w:space="0" w:color="auto"/>
              <w:bottom w:val="single" w:sz="4" w:space="0" w:color="auto"/>
              <w:right w:val="single" w:sz="4" w:space="0" w:color="auto"/>
            </w:tcBorders>
          </w:tcPr>
          <w:p w14:paraId="1B95FB99"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63E1EFFA" w14:textId="77777777" w:rsidR="0075454D" w:rsidRPr="005F3818" w:rsidRDefault="0075454D">
            <w:pPr>
              <w:rPr>
                <w:rFonts w:ascii="Palatino Linotype" w:hAnsi="Palatino Linotype"/>
                <w:lang w:val="fr-BE"/>
              </w:rPr>
            </w:pPr>
          </w:p>
        </w:tc>
      </w:tr>
      <w:tr w:rsidR="0075454D" w:rsidRPr="00D828D7" w14:paraId="345AB763"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00193114" w14:textId="77777777" w:rsidR="0075454D" w:rsidRPr="005F3818" w:rsidRDefault="0075454D">
            <w:pPr>
              <w:rPr>
                <w:rFonts w:ascii="Palatino Linotype" w:hAnsi="Palatino Linotype"/>
                <w:b/>
                <w:bCs/>
                <w:sz w:val="16"/>
                <w:szCs w:val="16"/>
                <w:lang w:val="fr-FR" w:eastAsia="fr-FR"/>
              </w:rPr>
            </w:pPr>
          </w:p>
        </w:tc>
        <w:tc>
          <w:tcPr>
            <w:tcW w:w="5760" w:type="dxa"/>
            <w:vMerge/>
            <w:tcBorders>
              <w:top w:val="single" w:sz="4" w:space="0" w:color="auto"/>
              <w:left w:val="single" w:sz="4" w:space="0" w:color="auto"/>
              <w:bottom w:val="single" w:sz="4" w:space="0" w:color="auto"/>
              <w:right w:val="single" w:sz="4" w:space="0" w:color="auto"/>
            </w:tcBorders>
            <w:vAlign w:val="center"/>
            <w:hideMark/>
          </w:tcPr>
          <w:p w14:paraId="617C7A58" w14:textId="77777777" w:rsidR="0075454D" w:rsidRPr="005F3818" w:rsidRDefault="0075454D">
            <w:pPr>
              <w:rPr>
                <w:rFonts w:ascii="Palatino Linotype" w:hAnsi="Palatino Linotype"/>
                <w:sz w:val="16"/>
                <w:szCs w:val="16"/>
                <w:lang w:val="fr-FR" w:eastAsia="fr-FR"/>
              </w:rPr>
            </w:pPr>
          </w:p>
        </w:tc>
        <w:tc>
          <w:tcPr>
            <w:tcW w:w="4320" w:type="dxa"/>
            <w:tcBorders>
              <w:top w:val="single" w:sz="4" w:space="0" w:color="auto"/>
              <w:left w:val="single" w:sz="4" w:space="0" w:color="auto"/>
              <w:bottom w:val="single" w:sz="4" w:space="0" w:color="auto"/>
              <w:right w:val="single" w:sz="4" w:space="0" w:color="auto"/>
            </w:tcBorders>
          </w:tcPr>
          <w:p w14:paraId="7F6E7701" w14:textId="77777777" w:rsidR="0075454D" w:rsidRPr="005F3818" w:rsidRDefault="00BC2AA9">
            <w:pPr>
              <w:rPr>
                <w:rFonts w:ascii="Palatino Linotype" w:hAnsi="Palatino Linotype"/>
                <w:sz w:val="16"/>
                <w:szCs w:val="16"/>
                <w:lang w:val="fr-FR"/>
              </w:rPr>
            </w:pPr>
            <w:r w:rsidRPr="005F3818">
              <w:rPr>
                <w:rFonts w:ascii="Palatino Linotype" w:hAnsi="Palatino Linotype"/>
                <w:sz w:val="16"/>
                <w:szCs w:val="16"/>
                <w:lang w:val="fr-FR"/>
              </w:rPr>
              <w:t>2</w:t>
            </w:r>
            <w:r w:rsidRPr="005F3818">
              <w:rPr>
                <w:rFonts w:ascii="Palatino Linotype" w:hAnsi="Palatino Linotype"/>
                <w:sz w:val="16"/>
                <w:szCs w:val="16"/>
                <w:u w:val="single"/>
                <w:lang w:val="fr-FR"/>
              </w:rPr>
              <w:t xml:space="preserve"> Eléments environnementaux</w:t>
            </w:r>
            <w:r w:rsidRPr="005F3818">
              <w:rPr>
                <w:rFonts w:ascii="Palatino Linotype" w:hAnsi="Palatino Linotype"/>
                <w:sz w:val="16"/>
                <w:szCs w:val="16"/>
                <w:lang w:val="fr-FR"/>
              </w:rPr>
              <w:t>: </w:t>
            </w:r>
          </w:p>
          <w:p w14:paraId="4BD86490" w14:textId="77777777" w:rsidR="0075454D" w:rsidRPr="005F3818" w:rsidRDefault="00BC2AA9">
            <w:pPr>
              <w:rPr>
                <w:rFonts w:ascii="Palatino Linotype" w:hAnsi="Palatino Linotype"/>
                <w:b/>
                <w:sz w:val="16"/>
                <w:szCs w:val="16"/>
                <w:lang w:val="fr-FR"/>
              </w:rPr>
            </w:pPr>
            <w:r w:rsidRPr="005F3818">
              <w:rPr>
                <w:rFonts w:ascii="Palatino Linotype" w:hAnsi="Palatino Linotype"/>
                <w:b/>
                <w:sz w:val="16"/>
                <w:szCs w:val="16"/>
                <w:lang w:val="fr-FR"/>
              </w:rPr>
              <w:t>Programme de soins B</w:t>
            </w:r>
          </w:p>
          <w:p w14:paraId="4796C440" w14:textId="77777777" w:rsidR="0075454D" w:rsidRPr="005F3818" w:rsidRDefault="00BC2AA9">
            <w:pPr>
              <w:rPr>
                <w:rFonts w:ascii="Palatino Linotype" w:hAnsi="Palatino Linotype"/>
                <w:sz w:val="16"/>
                <w:szCs w:val="16"/>
                <w:lang w:val="fr-FR"/>
              </w:rPr>
            </w:pPr>
            <w:r w:rsidRPr="005F3818">
              <w:rPr>
                <w:rFonts w:ascii="Palatino Linotype" w:hAnsi="Palatino Linotype"/>
                <w:b/>
                <w:bCs/>
                <w:sz w:val="16"/>
                <w:szCs w:val="16"/>
                <w:lang w:val="fr-FR"/>
              </w:rPr>
              <w:t>+</w:t>
            </w:r>
            <w:r w:rsidRPr="005F3818">
              <w:rPr>
                <w:rFonts w:ascii="Palatino Linotype" w:hAnsi="Palatino Linotype"/>
                <w:sz w:val="16"/>
                <w:szCs w:val="16"/>
                <w:lang w:val="fr-FR"/>
              </w:rPr>
              <w:t xml:space="preserve"> </w:t>
            </w:r>
            <w:r w:rsidRPr="005F3818">
              <w:rPr>
                <w:rFonts w:ascii="Palatino Linotype" w:hAnsi="Palatino Linotype"/>
                <w:sz w:val="16"/>
                <w:szCs w:val="16"/>
                <w:u w:val="single"/>
                <w:lang w:val="fr-FR"/>
              </w:rPr>
              <w:t>disposer des</w:t>
            </w:r>
            <w:r w:rsidRPr="005F3818">
              <w:rPr>
                <w:rFonts w:ascii="Palatino Linotype" w:hAnsi="Palatino Linotype"/>
                <w:sz w:val="16"/>
                <w:szCs w:val="16"/>
                <w:lang w:val="fr-FR"/>
              </w:rPr>
              <w:t xml:space="preserve"> </w:t>
            </w:r>
            <w:r w:rsidRPr="005F3818">
              <w:rPr>
                <w:rFonts w:ascii="Palatino Linotype" w:hAnsi="Palatino Linotype"/>
                <w:sz w:val="16"/>
                <w:szCs w:val="16"/>
                <w:u w:val="single"/>
                <w:lang w:val="fr-FR"/>
              </w:rPr>
              <w:t>éléments environnementaux suivants </w:t>
            </w:r>
          </w:p>
          <w:p w14:paraId="7DF3A037" w14:textId="77777777" w:rsidR="0075454D" w:rsidRPr="005F3818" w:rsidRDefault="00BC2AA9">
            <w:pPr>
              <w:rPr>
                <w:rFonts w:ascii="Palatino Linotype" w:hAnsi="Palatino Linotype"/>
                <w:sz w:val="16"/>
                <w:szCs w:val="16"/>
                <w:lang w:val="fr-FR"/>
              </w:rPr>
            </w:pPr>
            <w:r w:rsidRPr="005F3818">
              <w:rPr>
                <w:rFonts w:ascii="Palatino Linotype" w:hAnsi="Palatino Linotype"/>
                <w:sz w:val="16"/>
                <w:szCs w:val="16"/>
                <w:lang w:val="fr-FR"/>
              </w:rPr>
              <w:t>1) Scanographie et RMN au sein de l’hôpital</w:t>
            </w:r>
          </w:p>
          <w:p w14:paraId="06565D70"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2) Equipe d’urgences néonatales pour la prise en charge des problèmes survenant dans les hôpitaux régionaux.</w:t>
            </w:r>
          </w:p>
          <w:p w14:paraId="3A4B441D"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3) Equipements nécessaires au transport rapide et sûr.</w:t>
            </w:r>
          </w:p>
          <w:p w14:paraId="7480EFBD"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4) une grande expertise au sein de l’hôpital, en matière de génétique</w:t>
            </w:r>
          </w:p>
          <w:p w14:paraId="117A1262"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5) Pouvoir établir un diagnostic prénatal, instaurer et contrôler par monitorage les traitements transplacentaires.</w:t>
            </w:r>
          </w:p>
          <w:p w14:paraId="132002A9"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L’hôpital doit être agréé pour un service de Pédiatrie (index </w:t>
            </w:r>
            <w:r w:rsidRPr="005F3818">
              <w:rPr>
                <w:rFonts w:ascii="Palatino Linotype" w:hAnsi="Palatino Linotype"/>
                <w:b/>
                <w:bCs/>
                <w:sz w:val="16"/>
                <w:szCs w:val="16"/>
                <w:lang w:val="fr-BE"/>
              </w:rPr>
              <w:t>E</w:t>
            </w:r>
            <w:r w:rsidRPr="005F3818">
              <w:rPr>
                <w:rFonts w:ascii="Palatino Linotype" w:hAnsi="Palatino Linotype"/>
                <w:sz w:val="16"/>
                <w:szCs w:val="16"/>
                <w:lang w:val="fr-BE"/>
              </w:rPr>
              <w:t xml:space="preserve">) et un </w:t>
            </w:r>
            <w:r w:rsidRPr="005F3818">
              <w:rPr>
                <w:rFonts w:ascii="Palatino Linotype" w:hAnsi="Palatino Linotype"/>
                <w:b/>
                <w:bCs/>
                <w:sz w:val="16"/>
                <w:szCs w:val="16"/>
                <w:lang w:val="fr-BE"/>
              </w:rPr>
              <w:t xml:space="preserve">NIC </w:t>
            </w:r>
            <w:r w:rsidRPr="005F3818">
              <w:rPr>
                <w:rFonts w:ascii="Palatino Linotype" w:hAnsi="Palatino Linotype"/>
                <w:sz w:val="16"/>
                <w:szCs w:val="16"/>
                <w:lang w:val="fr-BE"/>
              </w:rPr>
              <w:t>(néonatologie intensive)</w:t>
            </w:r>
          </w:p>
        </w:tc>
        <w:tc>
          <w:tcPr>
            <w:tcW w:w="4680" w:type="dxa"/>
            <w:tcBorders>
              <w:top w:val="single" w:sz="4" w:space="0" w:color="auto"/>
              <w:left w:val="single" w:sz="4" w:space="0" w:color="auto"/>
              <w:bottom w:val="single" w:sz="4" w:space="0" w:color="auto"/>
              <w:right w:val="single" w:sz="4" w:space="0" w:color="auto"/>
            </w:tcBorders>
          </w:tcPr>
          <w:p w14:paraId="4E12C4B1"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41109617" w14:textId="77777777" w:rsidR="0075454D" w:rsidRPr="005F3818" w:rsidRDefault="0075454D">
            <w:pPr>
              <w:rPr>
                <w:rFonts w:ascii="Palatino Linotype" w:hAnsi="Palatino Linotype"/>
                <w:lang w:val="fr-BE"/>
              </w:rPr>
            </w:pPr>
          </w:p>
        </w:tc>
      </w:tr>
      <w:tr w:rsidR="0075454D" w:rsidRPr="00D828D7" w14:paraId="043AF4E2"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173A324D" w14:textId="77777777" w:rsidR="0075454D" w:rsidRPr="005F3818" w:rsidRDefault="0075454D">
            <w:pPr>
              <w:rPr>
                <w:rFonts w:ascii="Palatino Linotype" w:hAnsi="Palatino Linotype"/>
                <w:b/>
                <w:bCs/>
                <w:sz w:val="16"/>
                <w:szCs w:val="16"/>
                <w:lang w:val="fr-FR" w:eastAsia="fr-FR"/>
              </w:rPr>
            </w:pPr>
          </w:p>
        </w:tc>
        <w:tc>
          <w:tcPr>
            <w:tcW w:w="1440" w:type="dxa"/>
            <w:vMerge w:val="restart"/>
            <w:tcBorders>
              <w:top w:val="single" w:sz="4" w:space="0" w:color="auto"/>
              <w:left w:val="single" w:sz="4" w:space="0" w:color="auto"/>
              <w:bottom w:val="single" w:sz="4" w:space="0" w:color="auto"/>
              <w:right w:val="single" w:sz="4" w:space="0" w:color="auto"/>
            </w:tcBorders>
          </w:tcPr>
          <w:p w14:paraId="2EA86594"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4</w:t>
            </w:r>
          </w:p>
          <w:p w14:paraId="0D4D9BB0"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 xml:space="preserve">Expertise et effectifs </w:t>
            </w:r>
            <w:r w:rsidRPr="005F3818">
              <w:rPr>
                <w:rFonts w:ascii="Palatino Linotype" w:hAnsi="Palatino Linotype"/>
                <w:sz w:val="16"/>
                <w:szCs w:val="16"/>
                <w:lang w:val="fr-BE"/>
              </w:rPr>
              <w:lastRenderedPageBreak/>
              <w:t>médicaux et non médicaux requis</w:t>
            </w:r>
          </w:p>
          <w:p w14:paraId="755A55E6" w14:textId="77777777" w:rsidR="0075454D" w:rsidRPr="005F3818" w:rsidRDefault="0075454D">
            <w:pPr>
              <w:jc w:val="center"/>
              <w:rPr>
                <w:rFonts w:ascii="Palatino Linotype" w:hAnsi="Palatino Linotype"/>
                <w:sz w:val="16"/>
                <w:szCs w:val="16"/>
                <w:lang w:val="fr-BE"/>
              </w:rPr>
            </w:pPr>
          </w:p>
          <w:p w14:paraId="259E43C7" w14:textId="77777777" w:rsidR="0075454D" w:rsidRPr="005F3818" w:rsidRDefault="0075454D">
            <w:pPr>
              <w:jc w:val="center"/>
              <w:rPr>
                <w:rFonts w:ascii="Palatino Linotype" w:hAnsi="Palatino Linotype"/>
                <w:sz w:val="16"/>
                <w:szCs w:val="16"/>
                <w:lang w:val="fr-BE"/>
              </w:rPr>
            </w:pPr>
          </w:p>
          <w:p w14:paraId="439B006F" w14:textId="77777777" w:rsidR="0075454D" w:rsidRPr="005F3818" w:rsidRDefault="0075454D">
            <w:pPr>
              <w:jc w:val="center"/>
              <w:rPr>
                <w:rFonts w:ascii="Palatino Linotype" w:hAnsi="Palatino Linotype"/>
                <w:sz w:val="16"/>
                <w:szCs w:val="16"/>
                <w:lang w:val="fr-BE"/>
              </w:rPr>
            </w:pPr>
          </w:p>
          <w:p w14:paraId="2C6C85AE" w14:textId="77777777" w:rsidR="0075454D" w:rsidRPr="005F3818" w:rsidRDefault="0075454D">
            <w:pPr>
              <w:jc w:val="center"/>
              <w:rPr>
                <w:rFonts w:ascii="Palatino Linotype" w:hAnsi="Palatino Linotype"/>
                <w:sz w:val="16"/>
                <w:szCs w:val="16"/>
                <w:lang w:val="fr-BE"/>
              </w:rPr>
            </w:pPr>
          </w:p>
          <w:p w14:paraId="5A513881" w14:textId="77777777" w:rsidR="0075454D" w:rsidRPr="005F3818" w:rsidRDefault="0075454D">
            <w:pPr>
              <w:jc w:val="center"/>
              <w:rPr>
                <w:rFonts w:ascii="Palatino Linotype" w:hAnsi="Palatino Linotype"/>
                <w:sz w:val="16"/>
                <w:szCs w:val="16"/>
                <w:lang w:val="fr-BE"/>
              </w:rPr>
            </w:pPr>
          </w:p>
          <w:p w14:paraId="78F193F6" w14:textId="77777777" w:rsidR="0075454D" w:rsidRPr="005F3818" w:rsidRDefault="0075454D">
            <w:pPr>
              <w:jc w:val="center"/>
              <w:rPr>
                <w:rFonts w:ascii="Palatino Linotype" w:hAnsi="Palatino Linotype"/>
                <w:sz w:val="16"/>
                <w:szCs w:val="16"/>
                <w:lang w:val="fr-BE"/>
              </w:rPr>
            </w:pPr>
          </w:p>
          <w:p w14:paraId="66C6422B" w14:textId="77777777" w:rsidR="0075454D" w:rsidRPr="005F3818" w:rsidRDefault="0075454D">
            <w:pPr>
              <w:jc w:val="center"/>
              <w:rPr>
                <w:rFonts w:ascii="Palatino Linotype" w:hAnsi="Palatino Linotype"/>
                <w:sz w:val="16"/>
                <w:szCs w:val="16"/>
                <w:lang w:val="fr-BE"/>
              </w:rPr>
            </w:pPr>
          </w:p>
          <w:p w14:paraId="5EE56AEC" w14:textId="77777777" w:rsidR="0075454D" w:rsidRPr="005F3818" w:rsidRDefault="0075454D">
            <w:pPr>
              <w:jc w:val="center"/>
              <w:rPr>
                <w:rFonts w:ascii="Palatino Linotype" w:hAnsi="Palatino Linotype"/>
                <w:sz w:val="16"/>
                <w:szCs w:val="16"/>
                <w:lang w:val="fr-BE"/>
              </w:rPr>
            </w:pPr>
          </w:p>
          <w:p w14:paraId="2243D0E1" w14:textId="77777777" w:rsidR="0075454D" w:rsidRPr="005F3818" w:rsidRDefault="0075454D">
            <w:pPr>
              <w:jc w:val="center"/>
              <w:rPr>
                <w:rFonts w:ascii="Palatino Linotype" w:hAnsi="Palatino Linotype"/>
                <w:sz w:val="16"/>
                <w:szCs w:val="16"/>
                <w:lang w:val="fr-BE"/>
              </w:rPr>
            </w:pPr>
          </w:p>
          <w:p w14:paraId="1EB105DB" w14:textId="77777777" w:rsidR="0075454D" w:rsidRPr="005F3818" w:rsidRDefault="0075454D">
            <w:pPr>
              <w:jc w:val="center"/>
              <w:rPr>
                <w:rFonts w:ascii="Palatino Linotype" w:hAnsi="Palatino Linotype"/>
                <w:sz w:val="16"/>
                <w:szCs w:val="16"/>
                <w:lang w:val="fr-BE"/>
              </w:rPr>
            </w:pPr>
          </w:p>
          <w:p w14:paraId="083A6C4B" w14:textId="77777777" w:rsidR="0075454D" w:rsidRPr="005F3818" w:rsidRDefault="0075454D">
            <w:pPr>
              <w:jc w:val="center"/>
              <w:rPr>
                <w:rFonts w:ascii="Palatino Linotype" w:hAnsi="Palatino Linotype"/>
                <w:sz w:val="16"/>
                <w:szCs w:val="16"/>
                <w:lang w:val="fr-BE"/>
              </w:rPr>
            </w:pPr>
          </w:p>
          <w:p w14:paraId="44592288" w14:textId="77777777" w:rsidR="0075454D" w:rsidRPr="005F3818" w:rsidRDefault="0075454D">
            <w:pPr>
              <w:jc w:val="center"/>
              <w:rPr>
                <w:rFonts w:ascii="Palatino Linotype" w:hAnsi="Palatino Linotype"/>
                <w:sz w:val="16"/>
                <w:szCs w:val="16"/>
                <w:lang w:val="fr-BE"/>
              </w:rPr>
            </w:pPr>
          </w:p>
          <w:p w14:paraId="2A8E9878" w14:textId="77777777" w:rsidR="0075454D" w:rsidRPr="005F3818" w:rsidRDefault="0075454D">
            <w:pPr>
              <w:jc w:val="center"/>
              <w:rPr>
                <w:rFonts w:ascii="Palatino Linotype" w:hAnsi="Palatino Linotype"/>
                <w:sz w:val="16"/>
                <w:szCs w:val="16"/>
                <w:lang w:val="fr-BE"/>
              </w:rPr>
            </w:pPr>
          </w:p>
          <w:p w14:paraId="3B7BFE00" w14:textId="77777777" w:rsidR="0075454D" w:rsidRPr="005F3818" w:rsidRDefault="0075454D">
            <w:pPr>
              <w:jc w:val="center"/>
              <w:rPr>
                <w:rFonts w:ascii="Palatino Linotype" w:hAnsi="Palatino Linotype"/>
                <w:sz w:val="16"/>
                <w:szCs w:val="16"/>
                <w:lang w:val="fr-BE"/>
              </w:rPr>
            </w:pPr>
          </w:p>
          <w:p w14:paraId="1ECC07A4" w14:textId="77777777" w:rsidR="0075454D" w:rsidRPr="005F3818" w:rsidRDefault="0075454D">
            <w:pPr>
              <w:jc w:val="center"/>
              <w:rPr>
                <w:rFonts w:ascii="Palatino Linotype" w:hAnsi="Palatino Linotype"/>
                <w:sz w:val="16"/>
                <w:szCs w:val="16"/>
                <w:lang w:val="fr-BE"/>
              </w:rPr>
            </w:pPr>
          </w:p>
        </w:tc>
        <w:tc>
          <w:tcPr>
            <w:tcW w:w="4320" w:type="dxa"/>
            <w:tcBorders>
              <w:top w:val="single" w:sz="4" w:space="0" w:color="auto"/>
              <w:left w:val="single" w:sz="4" w:space="0" w:color="auto"/>
              <w:bottom w:val="single" w:sz="4" w:space="0" w:color="auto"/>
              <w:right w:val="single" w:sz="4" w:space="0" w:color="auto"/>
            </w:tcBorders>
          </w:tcPr>
          <w:p w14:paraId="144DD68D"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1</w:t>
            </w:r>
            <w:r w:rsidRPr="005F3818">
              <w:rPr>
                <w:rFonts w:ascii="Palatino Linotype" w:hAnsi="Palatino Linotype"/>
                <w:sz w:val="16"/>
                <w:szCs w:val="16"/>
                <w:u w:val="single"/>
                <w:lang w:val="fr-BE"/>
              </w:rPr>
              <w:t xml:space="preserve"> Expertise et effectifs médicaux</w:t>
            </w:r>
          </w:p>
          <w:p w14:paraId="092CAD00"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1) ≥2ETP, Chirurgiens, attachés à temps plein et à titre exclusif aux programmes B et C, ayant acquis une </w:t>
            </w:r>
            <w:r w:rsidRPr="005F3818">
              <w:rPr>
                <w:rFonts w:ascii="Palatino Linotype" w:hAnsi="Palatino Linotype"/>
                <w:sz w:val="16"/>
                <w:szCs w:val="16"/>
                <w:lang w:val="fr-BE"/>
              </w:rPr>
              <w:lastRenderedPageBreak/>
              <w:t>qualification particulière et actualisée dans la chirurgie Cardiaque chez les enfants</w:t>
            </w:r>
          </w:p>
          <w:p w14:paraId="11F5A14F"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2) ≥4ETP, Spécialistes ayant acquis une compétence particulière dans les malformations cardiaques congénitales, attachés à temps plein et à titre exclusif à l’hôpital </w:t>
            </w:r>
          </w:p>
          <w:p w14:paraId="173A120B"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1) et 2) doivent disposer d’une expertise en </w:t>
            </w:r>
            <w:r w:rsidRPr="005F3818">
              <w:rPr>
                <w:rFonts w:ascii="Palatino Linotype" w:hAnsi="Palatino Linotype"/>
                <w:b/>
                <w:bCs/>
                <w:sz w:val="16"/>
                <w:szCs w:val="16"/>
                <w:lang w:val="fr-BE"/>
              </w:rPr>
              <w:t>ECG</w:t>
            </w:r>
            <w:r w:rsidRPr="005F3818">
              <w:rPr>
                <w:rFonts w:ascii="Palatino Linotype" w:hAnsi="Palatino Linotype"/>
                <w:sz w:val="16"/>
                <w:szCs w:val="16"/>
                <w:lang w:val="fr-BE"/>
              </w:rPr>
              <w:t xml:space="preserve">,  monitorage de </w:t>
            </w:r>
            <w:r w:rsidRPr="005F3818">
              <w:rPr>
                <w:rFonts w:ascii="Palatino Linotype" w:hAnsi="Palatino Linotype"/>
                <w:b/>
                <w:bCs/>
                <w:sz w:val="16"/>
                <w:szCs w:val="16"/>
                <w:lang w:val="fr-BE"/>
              </w:rPr>
              <w:t>Holter des 24H</w:t>
            </w:r>
            <w:r w:rsidRPr="005F3818">
              <w:rPr>
                <w:rFonts w:ascii="Palatino Linotype" w:hAnsi="Palatino Linotype"/>
                <w:sz w:val="16"/>
                <w:szCs w:val="16"/>
                <w:lang w:val="fr-BE"/>
              </w:rPr>
              <w:t xml:space="preserve">, </w:t>
            </w:r>
            <w:r w:rsidRPr="005F3818">
              <w:rPr>
                <w:rFonts w:ascii="Palatino Linotype" w:hAnsi="Palatino Linotype"/>
                <w:b/>
                <w:bCs/>
                <w:sz w:val="16"/>
                <w:szCs w:val="16"/>
                <w:lang w:val="fr-BE"/>
              </w:rPr>
              <w:t>Ergométrie à l’effort</w:t>
            </w:r>
            <w:r w:rsidRPr="005F3818">
              <w:rPr>
                <w:rFonts w:ascii="Palatino Linotype" w:hAnsi="Palatino Linotype"/>
                <w:sz w:val="16"/>
                <w:szCs w:val="16"/>
                <w:lang w:val="fr-BE"/>
              </w:rPr>
              <w:t xml:space="preserve">, </w:t>
            </w:r>
            <w:r w:rsidRPr="005F3818">
              <w:rPr>
                <w:rFonts w:ascii="Palatino Linotype" w:hAnsi="Palatino Linotype"/>
                <w:b/>
                <w:bCs/>
                <w:sz w:val="16"/>
                <w:szCs w:val="16"/>
                <w:lang w:val="fr-BE"/>
              </w:rPr>
              <w:t xml:space="preserve">Echocardiographie </w:t>
            </w:r>
            <w:r w:rsidRPr="005F3818">
              <w:rPr>
                <w:rFonts w:ascii="Palatino Linotype" w:hAnsi="Palatino Linotype"/>
                <w:sz w:val="16"/>
                <w:szCs w:val="16"/>
                <w:lang w:val="fr-BE"/>
              </w:rPr>
              <w:t xml:space="preserve">(transthoracique ou transoesophagienne avec sondes- poids de 500grs à pds adulte), </w:t>
            </w:r>
            <w:r w:rsidRPr="005F3818">
              <w:rPr>
                <w:rFonts w:ascii="Palatino Linotype" w:hAnsi="Palatino Linotype"/>
                <w:b/>
                <w:bCs/>
                <w:sz w:val="16"/>
                <w:szCs w:val="16"/>
                <w:lang w:val="fr-BE"/>
              </w:rPr>
              <w:t>cathétérisme cardiaque et interventionnel</w:t>
            </w:r>
            <w:r w:rsidRPr="005F3818">
              <w:rPr>
                <w:rFonts w:ascii="Palatino Linotype" w:hAnsi="Palatino Linotype"/>
                <w:sz w:val="16"/>
                <w:szCs w:val="16"/>
                <w:lang w:val="fr-BE"/>
              </w:rPr>
              <w:t xml:space="preserve">. </w:t>
            </w:r>
          </w:p>
        </w:tc>
        <w:tc>
          <w:tcPr>
            <w:tcW w:w="4680" w:type="dxa"/>
            <w:tcBorders>
              <w:top w:val="single" w:sz="4" w:space="0" w:color="auto"/>
              <w:left w:val="single" w:sz="4" w:space="0" w:color="auto"/>
              <w:bottom w:val="single" w:sz="4" w:space="0" w:color="auto"/>
              <w:right w:val="single" w:sz="4" w:space="0" w:color="auto"/>
            </w:tcBorders>
          </w:tcPr>
          <w:p w14:paraId="29D2E845"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1B25625B" w14:textId="77777777" w:rsidR="0075454D" w:rsidRPr="005F3818" w:rsidRDefault="0075454D">
            <w:pPr>
              <w:rPr>
                <w:rFonts w:ascii="Palatino Linotype" w:hAnsi="Palatino Linotype"/>
                <w:lang w:val="fr-BE"/>
              </w:rPr>
            </w:pPr>
          </w:p>
        </w:tc>
      </w:tr>
      <w:tr w:rsidR="0075454D" w:rsidRPr="00D828D7" w14:paraId="32DEBEF6"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64D141F0" w14:textId="77777777" w:rsidR="0075454D" w:rsidRPr="005F3818" w:rsidRDefault="0075454D">
            <w:pPr>
              <w:rPr>
                <w:rFonts w:ascii="Palatino Linotype" w:hAnsi="Palatino Linotype"/>
                <w:b/>
                <w:bCs/>
                <w:sz w:val="16"/>
                <w:szCs w:val="16"/>
                <w:lang w:val="fr-FR" w:eastAsia="fr-FR"/>
              </w:rPr>
            </w:pPr>
          </w:p>
        </w:tc>
        <w:tc>
          <w:tcPr>
            <w:tcW w:w="5760" w:type="dxa"/>
            <w:vMerge/>
            <w:tcBorders>
              <w:top w:val="single" w:sz="4" w:space="0" w:color="auto"/>
              <w:left w:val="single" w:sz="4" w:space="0" w:color="auto"/>
              <w:bottom w:val="single" w:sz="4" w:space="0" w:color="auto"/>
              <w:right w:val="single" w:sz="4" w:space="0" w:color="auto"/>
            </w:tcBorders>
            <w:vAlign w:val="center"/>
            <w:hideMark/>
          </w:tcPr>
          <w:p w14:paraId="4ADB8B19" w14:textId="77777777" w:rsidR="0075454D" w:rsidRPr="005F3818" w:rsidRDefault="0075454D">
            <w:pPr>
              <w:rPr>
                <w:rFonts w:ascii="Palatino Linotype" w:hAnsi="Palatino Linotype"/>
                <w:sz w:val="16"/>
                <w:szCs w:val="16"/>
                <w:lang w:val="fr-FR" w:eastAsia="fr-FR"/>
              </w:rPr>
            </w:pPr>
          </w:p>
        </w:tc>
        <w:tc>
          <w:tcPr>
            <w:tcW w:w="4320" w:type="dxa"/>
            <w:tcBorders>
              <w:top w:val="single" w:sz="4" w:space="0" w:color="auto"/>
              <w:left w:val="single" w:sz="4" w:space="0" w:color="auto"/>
              <w:bottom w:val="single" w:sz="4" w:space="0" w:color="auto"/>
              <w:right w:val="single" w:sz="4" w:space="0" w:color="auto"/>
            </w:tcBorders>
          </w:tcPr>
          <w:p w14:paraId="63742209"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2</w:t>
            </w:r>
            <w:r w:rsidRPr="005F3818">
              <w:rPr>
                <w:rFonts w:ascii="Palatino Linotype" w:hAnsi="Palatino Linotype"/>
                <w:sz w:val="16"/>
                <w:szCs w:val="16"/>
                <w:u w:val="single"/>
                <w:lang w:val="fr-BE"/>
              </w:rPr>
              <w:t xml:space="preserve"> Expertise et effectifs non médicaux</w:t>
            </w:r>
          </w:p>
          <w:p w14:paraId="794A98F2"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L’équipe médicale doit pouvoir recourir  au soutien : </w:t>
            </w:r>
          </w:p>
          <w:p w14:paraId="3DDA6869"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-D’infirmiers</w:t>
            </w:r>
          </w:p>
          <w:p w14:paraId="7EE45E94"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-D’infirmiers sociaux</w:t>
            </w:r>
          </w:p>
          <w:p w14:paraId="1A0D5D30"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-De psychiatres</w:t>
            </w:r>
          </w:p>
          <w:p w14:paraId="0DBCB303"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Ayant une compétence particulière et témoignant d’un intérêt particulier pour l’accompagnement de problèmes spécifiques de l’enfant.</w:t>
            </w:r>
          </w:p>
        </w:tc>
        <w:tc>
          <w:tcPr>
            <w:tcW w:w="4680" w:type="dxa"/>
            <w:tcBorders>
              <w:top w:val="single" w:sz="4" w:space="0" w:color="auto"/>
              <w:left w:val="single" w:sz="4" w:space="0" w:color="auto"/>
              <w:bottom w:val="single" w:sz="4" w:space="0" w:color="auto"/>
              <w:right w:val="single" w:sz="4" w:space="0" w:color="auto"/>
            </w:tcBorders>
          </w:tcPr>
          <w:p w14:paraId="1B2C32E3"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09A8FC2B" w14:textId="77777777" w:rsidR="0075454D" w:rsidRPr="005F3818" w:rsidRDefault="0075454D">
            <w:pPr>
              <w:rPr>
                <w:rFonts w:ascii="Palatino Linotype" w:hAnsi="Palatino Linotype"/>
                <w:lang w:val="fr-BE"/>
              </w:rPr>
            </w:pPr>
          </w:p>
        </w:tc>
      </w:tr>
      <w:tr w:rsidR="0075454D" w:rsidRPr="00D828D7" w14:paraId="05CDCDE4" w14:textId="77777777">
        <w:tc>
          <w:tcPr>
            <w:tcW w:w="1440" w:type="dxa"/>
            <w:vMerge/>
            <w:tcBorders>
              <w:top w:val="single" w:sz="4" w:space="0" w:color="auto"/>
              <w:left w:val="single" w:sz="4" w:space="0" w:color="auto"/>
              <w:bottom w:val="single" w:sz="4" w:space="0" w:color="auto"/>
              <w:right w:val="single" w:sz="4" w:space="0" w:color="auto"/>
            </w:tcBorders>
            <w:vAlign w:val="center"/>
            <w:hideMark/>
          </w:tcPr>
          <w:p w14:paraId="2650A5D5" w14:textId="77777777" w:rsidR="0075454D" w:rsidRPr="005F3818" w:rsidRDefault="0075454D">
            <w:pPr>
              <w:rPr>
                <w:rFonts w:ascii="Palatino Linotype" w:hAnsi="Palatino Linotype"/>
                <w:b/>
                <w:bCs/>
                <w:sz w:val="16"/>
                <w:szCs w:val="16"/>
                <w:lang w:val="fr-FR" w:eastAsia="fr-FR"/>
              </w:rPr>
            </w:pPr>
          </w:p>
        </w:tc>
        <w:tc>
          <w:tcPr>
            <w:tcW w:w="1440" w:type="dxa"/>
            <w:vMerge w:val="restart"/>
            <w:tcBorders>
              <w:top w:val="single" w:sz="4" w:space="0" w:color="auto"/>
              <w:left w:val="single" w:sz="4" w:space="0" w:color="auto"/>
              <w:bottom w:val="single" w:sz="4" w:space="0" w:color="auto"/>
              <w:right w:val="single" w:sz="4" w:space="0" w:color="auto"/>
            </w:tcBorders>
          </w:tcPr>
          <w:p w14:paraId="7EF69446"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5</w:t>
            </w:r>
          </w:p>
          <w:p w14:paraId="54A32E99" w14:textId="77777777" w:rsidR="0075454D" w:rsidRPr="005F3818" w:rsidRDefault="00BC2AA9">
            <w:pPr>
              <w:jc w:val="center"/>
              <w:rPr>
                <w:rFonts w:ascii="Palatino Linotype" w:hAnsi="Palatino Linotype"/>
                <w:sz w:val="16"/>
                <w:szCs w:val="16"/>
                <w:lang w:val="fr-BE"/>
              </w:rPr>
            </w:pPr>
            <w:r w:rsidRPr="005F3818">
              <w:rPr>
                <w:rFonts w:ascii="Palatino Linotype" w:hAnsi="Palatino Linotype"/>
                <w:sz w:val="16"/>
                <w:szCs w:val="16"/>
                <w:lang w:val="fr-BE"/>
              </w:rPr>
              <w:t xml:space="preserve">Normes de qualité et </w:t>
            </w:r>
            <w:r w:rsidRPr="005F3818">
              <w:rPr>
                <w:rFonts w:ascii="Palatino Linotype" w:hAnsi="Palatino Linotype"/>
                <w:sz w:val="16"/>
                <w:szCs w:val="16"/>
                <w:lang w:val="fr-BE"/>
              </w:rPr>
              <w:lastRenderedPageBreak/>
              <w:t>normes afférentes au suivi de la qualité</w:t>
            </w:r>
          </w:p>
          <w:p w14:paraId="133F9673" w14:textId="77777777" w:rsidR="0075454D" w:rsidRPr="005F3818" w:rsidRDefault="0075454D">
            <w:pPr>
              <w:jc w:val="center"/>
              <w:rPr>
                <w:rFonts w:ascii="Palatino Linotype" w:hAnsi="Palatino Linotype"/>
                <w:sz w:val="16"/>
                <w:szCs w:val="16"/>
                <w:lang w:val="fr-BE"/>
              </w:rPr>
            </w:pPr>
          </w:p>
          <w:p w14:paraId="097B7EB7" w14:textId="77777777" w:rsidR="0075454D" w:rsidRPr="005F3818" w:rsidRDefault="0075454D">
            <w:pPr>
              <w:jc w:val="center"/>
              <w:rPr>
                <w:rFonts w:ascii="Palatino Linotype" w:hAnsi="Palatino Linotype"/>
                <w:sz w:val="16"/>
                <w:szCs w:val="16"/>
                <w:lang w:val="fr-BE"/>
              </w:rPr>
            </w:pPr>
          </w:p>
          <w:p w14:paraId="61B8EA27" w14:textId="77777777" w:rsidR="0075454D" w:rsidRPr="005F3818" w:rsidRDefault="0075454D">
            <w:pPr>
              <w:jc w:val="center"/>
              <w:rPr>
                <w:rFonts w:ascii="Palatino Linotype" w:hAnsi="Palatino Linotype"/>
                <w:sz w:val="16"/>
                <w:szCs w:val="16"/>
                <w:lang w:val="fr-BE"/>
              </w:rPr>
            </w:pPr>
          </w:p>
          <w:p w14:paraId="0DFBB270" w14:textId="77777777" w:rsidR="0075454D" w:rsidRPr="005F3818" w:rsidRDefault="0075454D">
            <w:pPr>
              <w:jc w:val="center"/>
              <w:rPr>
                <w:rFonts w:ascii="Palatino Linotype" w:hAnsi="Palatino Linotype"/>
                <w:sz w:val="16"/>
                <w:szCs w:val="16"/>
                <w:lang w:val="fr-BE"/>
              </w:rPr>
            </w:pPr>
          </w:p>
          <w:p w14:paraId="0BF9251E" w14:textId="77777777" w:rsidR="0075454D" w:rsidRPr="005F3818" w:rsidRDefault="0075454D">
            <w:pPr>
              <w:jc w:val="center"/>
              <w:rPr>
                <w:rFonts w:ascii="Palatino Linotype" w:hAnsi="Palatino Linotype"/>
                <w:sz w:val="16"/>
                <w:szCs w:val="16"/>
                <w:lang w:val="fr-BE"/>
              </w:rPr>
            </w:pPr>
          </w:p>
          <w:p w14:paraId="7011ACBD" w14:textId="77777777" w:rsidR="0075454D" w:rsidRPr="005F3818" w:rsidRDefault="0075454D">
            <w:pPr>
              <w:jc w:val="center"/>
              <w:rPr>
                <w:rFonts w:ascii="Palatino Linotype" w:hAnsi="Palatino Linotype"/>
                <w:sz w:val="16"/>
                <w:szCs w:val="16"/>
                <w:lang w:val="fr-BE"/>
              </w:rPr>
            </w:pPr>
          </w:p>
        </w:tc>
        <w:tc>
          <w:tcPr>
            <w:tcW w:w="4320" w:type="dxa"/>
            <w:tcBorders>
              <w:top w:val="single" w:sz="4" w:space="0" w:color="auto"/>
              <w:left w:val="single" w:sz="4" w:space="0" w:color="auto"/>
              <w:bottom w:val="single" w:sz="4" w:space="0" w:color="auto"/>
              <w:right w:val="single" w:sz="4" w:space="0" w:color="auto"/>
            </w:tcBorders>
            <w:hideMark/>
          </w:tcPr>
          <w:p w14:paraId="711CBB61"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1</w:t>
            </w:r>
            <w:r w:rsidRPr="005F3818">
              <w:rPr>
                <w:rFonts w:ascii="Palatino Linotype" w:hAnsi="Palatino Linotype"/>
                <w:sz w:val="16"/>
                <w:szCs w:val="16"/>
                <w:u w:val="single"/>
                <w:lang w:val="fr-BE"/>
              </w:rPr>
              <w:t xml:space="preserve"> Normes fonctionnelles et </w:t>
            </w:r>
            <w:proofErr w:type="spellStart"/>
            <w:r w:rsidRPr="005F3818">
              <w:rPr>
                <w:rFonts w:ascii="Palatino Linotype" w:hAnsi="Palatino Linotype"/>
                <w:sz w:val="16"/>
                <w:szCs w:val="16"/>
                <w:u w:val="single"/>
                <w:lang w:val="fr-BE"/>
              </w:rPr>
              <w:t>organisatoires</w:t>
            </w:r>
            <w:proofErr w:type="spellEnd"/>
          </w:p>
          <w:p w14:paraId="764D67A7"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1° accord de collaboration avec un </w:t>
            </w:r>
            <w:r w:rsidRPr="005F3818">
              <w:rPr>
                <w:rFonts w:ascii="Palatino Linotype" w:hAnsi="Palatino Linotype"/>
                <w:b/>
                <w:bCs/>
                <w:sz w:val="16"/>
                <w:szCs w:val="16"/>
                <w:lang w:val="fr-BE"/>
              </w:rPr>
              <w:t>NIC</w:t>
            </w:r>
            <w:r w:rsidRPr="005F3818">
              <w:rPr>
                <w:rFonts w:ascii="Palatino Linotype" w:hAnsi="Palatino Linotype"/>
                <w:sz w:val="16"/>
                <w:szCs w:val="16"/>
                <w:lang w:val="fr-BE"/>
              </w:rPr>
              <w:t xml:space="preserve"> au sein du même hôpital </w:t>
            </w:r>
            <w:r w:rsidRPr="005F3818">
              <w:rPr>
                <w:rFonts w:ascii="Palatino Linotype" w:hAnsi="Palatino Linotype"/>
                <w:b/>
                <w:bCs/>
                <w:sz w:val="16"/>
                <w:szCs w:val="16"/>
                <w:lang w:val="fr-BE"/>
              </w:rPr>
              <w:t>+</w:t>
            </w:r>
          </w:p>
          <w:p w14:paraId="128E75C5"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lastRenderedPageBreak/>
              <w:t xml:space="preserve">    Accords de collaboration avec un ou plusieurs modules d’affinement </w:t>
            </w:r>
            <w:r w:rsidRPr="005F3818">
              <w:rPr>
                <w:rFonts w:ascii="Palatino Linotype" w:hAnsi="Palatino Linotype"/>
                <w:b/>
                <w:bCs/>
                <w:sz w:val="16"/>
                <w:szCs w:val="16"/>
                <w:lang w:val="fr-BE"/>
              </w:rPr>
              <w:t>T</w:t>
            </w:r>
            <w:r w:rsidRPr="005F3818">
              <w:rPr>
                <w:rFonts w:ascii="Palatino Linotype" w:hAnsi="Palatino Linotype"/>
                <w:sz w:val="16"/>
                <w:szCs w:val="16"/>
                <w:lang w:val="fr-BE"/>
              </w:rPr>
              <w:t xml:space="preserve">, </w:t>
            </w:r>
            <w:r w:rsidRPr="005F3818">
              <w:rPr>
                <w:rFonts w:ascii="Palatino Linotype" w:hAnsi="Palatino Linotype"/>
                <w:b/>
                <w:bCs/>
                <w:sz w:val="16"/>
                <w:szCs w:val="16"/>
                <w:lang w:val="fr-BE"/>
              </w:rPr>
              <w:t>E et P</w:t>
            </w:r>
          </w:p>
          <w:p w14:paraId="7E48C308"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 xml:space="preserve">2°L’hôpital doit disposer d’une grande expertise dans l’ensemble des méthodes de </w:t>
            </w:r>
            <w:r w:rsidRPr="005F3818">
              <w:rPr>
                <w:rFonts w:ascii="Palatino Linotype" w:hAnsi="Palatino Linotype"/>
                <w:b/>
                <w:bCs/>
                <w:sz w:val="16"/>
                <w:szCs w:val="16"/>
                <w:lang w:val="fr-BE"/>
              </w:rPr>
              <w:t>Diagnostic et de traitement pédiatriques.</w:t>
            </w:r>
          </w:p>
        </w:tc>
        <w:tc>
          <w:tcPr>
            <w:tcW w:w="4680" w:type="dxa"/>
            <w:tcBorders>
              <w:top w:val="single" w:sz="4" w:space="0" w:color="auto"/>
              <w:left w:val="single" w:sz="4" w:space="0" w:color="auto"/>
              <w:bottom w:val="single" w:sz="4" w:space="0" w:color="auto"/>
              <w:right w:val="single" w:sz="4" w:space="0" w:color="auto"/>
            </w:tcBorders>
          </w:tcPr>
          <w:p w14:paraId="486EFA26"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647F618A" w14:textId="77777777" w:rsidR="0075454D" w:rsidRPr="005F3818" w:rsidRDefault="0075454D">
            <w:pPr>
              <w:rPr>
                <w:rFonts w:ascii="Palatino Linotype" w:hAnsi="Palatino Linotype"/>
                <w:lang w:val="fr-BE"/>
              </w:rPr>
            </w:pPr>
          </w:p>
        </w:tc>
      </w:tr>
      <w:tr w:rsidR="0075454D" w:rsidRPr="00D828D7" w14:paraId="27658EF7" w14:textId="77777777">
        <w:trPr>
          <w:trHeight w:val="1038"/>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436066BD" w14:textId="77777777" w:rsidR="0075454D" w:rsidRPr="005F3818" w:rsidRDefault="0075454D">
            <w:pPr>
              <w:rPr>
                <w:rFonts w:ascii="Palatino Linotype" w:hAnsi="Palatino Linotype"/>
                <w:b/>
                <w:bCs/>
                <w:sz w:val="16"/>
                <w:szCs w:val="16"/>
                <w:lang w:val="fr-FR" w:eastAsia="fr-FR"/>
              </w:rPr>
            </w:pPr>
          </w:p>
        </w:tc>
        <w:tc>
          <w:tcPr>
            <w:tcW w:w="5760" w:type="dxa"/>
            <w:vMerge/>
            <w:tcBorders>
              <w:top w:val="single" w:sz="4" w:space="0" w:color="auto"/>
              <w:left w:val="single" w:sz="4" w:space="0" w:color="auto"/>
              <w:bottom w:val="single" w:sz="4" w:space="0" w:color="auto"/>
              <w:right w:val="single" w:sz="4" w:space="0" w:color="auto"/>
            </w:tcBorders>
            <w:vAlign w:val="center"/>
            <w:hideMark/>
          </w:tcPr>
          <w:p w14:paraId="6452425D" w14:textId="77777777" w:rsidR="0075454D" w:rsidRPr="005F3818" w:rsidRDefault="0075454D">
            <w:pPr>
              <w:rPr>
                <w:rFonts w:ascii="Palatino Linotype" w:hAnsi="Palatino Linotype"/>
                <w:sz w:val="16"/>
                <w:szCs w:val="16"/>
                <w:lang w:val="fr-FR" w:eastAsia="fr-FR"/>
              </w:rPr>
            </w:pPr>
          </w:p>
        </w:tc>
        <w:tc>
          <w:tcPr>
            <w:tcW w:w="4320" w:type="dxa"/>
            <w:tcBorders>
              <w:top w:val="single" w:sz="4" w:space="0" w:color="auto"/>
              <w:left w:val="single" w:sz="4" w:space="0" w:color="auto"/>
              <w:bottom w:val="single" w:sz="4" w:space="0" w:color="auto"/>
              <w:right w:val="single" w:sz="4" w:space="0" w:color="auto"/>
            </w:tcBorders>
            <w:hideMark/>
          </w:tcPr>
          <w:p w14:paraId="42C8E498"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2</w:t>
            </w:r>
            <w:r w:rsidRPr="005F3818">
              <w:rPr>
                <w:rFonts w:ascii="Palatino Linotype" w:hAnsi="Palatino Linotype"/>
                <w:sz w:val="16"/>
                <w:szCs w:val="16"/>
                <w:u w:val="single"/>
                <w:lang w:val="fr-BE"/>
              </w:rPr>
              <w:t xml:space="preserve"> Suivi de la qualité</w:t>
            </w:r>
          </w:p>
          <w:p w14:paraId="2FF669E5"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*Participer à une évaluation interne et externe de la qualité de l’activité médicale du programme de soins « pathologie cardiaque ».</w:t>
            </w:r>
          </w:p>
          <w:p w14:paraId="1B494565" w14:textId="77777777" w:rsidR="0075454D" w:rsidRPr="005F3818" w:rsidRDefault="00BC2AA9">
            <w:pPr>
              <w:rPr>
                <w:rFonts w:ascii="Palatino Linotype" w:hAnsi="Palatino Linotype"/>
                <w:sz w:val="16"/>
                <w:szCs w:val="16"/>
                <w:lang w:val="fr-BE"/>
              </w:rPr>
            </w:pPr>
            <w:r w:rsidRPr="005F3818">
              <w:rPr>
                <w:rFonts w:ascii="Palatino Linotype" w:hAnsi="Palatino Linotype"/>
                <w:sz w:val="16"/>
                <w:szCs w:val="16"/>
                <w:lang w:val="fr-BE"/>
              </w:rPr>
              <w:t>Enregistrer les données énumérées dans l’annexe (AR 15/02/1999)</w:t>
            </w:r>
          </w:p>
        </w:tc>
        <w:tc>
          <w:tcPr>
            <w:tcW w:w="4680" w:type="dxa"/>
            <w:tcBorders>
              <w:top w:val="single" w:sz="4" w:space="0" w:color="auto"/>
              <w:left w:val="single" w:sz="4" w:space="0" w:color="auto"/>
              <w:bottom w:val="single" w:sz="4" w:space="0" w:color="auto"/>
              <w:right w:val="single" w:sz="4" w:space="0" w:color="auto"/>
            </w:tcBorders>
          </w:tcPr>
          <w:p w14:paraId="64F7E6F1" w14:textId="77777777" w:rsidR="0075454D" w:rsidRPr="005F3818" w:rsidRDefault="0075454D">
            <w:pPr>
              <w:rPr>
                <w:rFonts w:ascii="Palatino Linotype" w:hAnsi="Palatino Linotype"/>
                <w:sz w:val="20"/>
                <w:szCs w:val="20"/>
                <w:lang w:val="fr-BE"/>
              </w:rPr>
            </w:pPr>
          </w:p>
        </w:tc>
        <w:tc>
          <w:tcPr>
            <w:tcW w:w="1800" w:type="dxa"/>
            <w:tcBorders>
              <w:top w:val="single" w:sz="4" w:space="0" w:color="auto"/>
              <w:left w:val="single" w:sz="4" w:space="0" w:color="auto"/>
              <w:bottom w:val="single" w:sz="4" w:space="0" w:color="auto"/>
              <w:right w:val="single" w:sz="4" w:space="0" w:color="auto"/>
            </w:tcBorders>
          </w:tcPr>
          <w:p w14:paraId="15638EAF" w14:textId="77777777" w:rsidR="0075454D" w:rsidRPr="005F3818" w:rsidRDefault="0075454D">
            <w:pPr>
              <w:rPr>
                <w:rFonts w:ascii="Palatino Linotype" w:hAnsi="Palatino Linotype"/>
                <w:lang w:val="fr-BE"/>
              </w:rPr>
            </w:pPr>
          </w:p>
        </w:tc>
      </w:tr>
    </w:tbl>
    <w:p w14:paraId="7E2A66D4" w14:textId="77777777" w:rsidR="0075454D" w:rsidRPr="005F3818" w:rsidRDefault="0075454D">
      <w:pPr>
        <w:rPr>
          <w:rFonts w:ascii="Palatino Linotype" w:hAnsi="Palatino Linotype"/>
          <w:lang w:val="fr-BE"/>
        </w:rPr>
      </w:pPr>
    </w:p>
    <w:p w14:paraId="3BB7CFB2" w14:textId="77777777" w:rsidR="0075454D" w:rsidRPr="005F3818" w:rsidRDefault="0075454D">
      <w:pPr>
        <w:rPr>
          <w:rFonts w:ascii="Palatino Linotype" w:hAnsi="Palatino Linotype"/>
          <w:b/>
          <w:bCs/>
          <w:i/>
          <w:iCs/>
          <w:u w:val="single"/>
          <w:lang w:val="fr-BE"/>
        </w:rPr>
      </w:pPr>
    </w:p>
    <w:p w14:paraId="15A7C319" w14:textId="77777777" w:rsidR="0075454D" w:rsidRPr="005F3818" w:rsidRDefault="00BC2AA9">
      <w:pPr>
        <w:jc w:val="center"/>
        <w:rPr>
          <w:rFonts w:ascii="Palatino Linotype" w:hAnsi="Palatino Linotype"/>
          <w:bCs/>
          <w:lang w:val="fr-BE"/>
        </w:rPr>
      </w:pPr>
      <w:r w:rsidRPr="005F3818">
        <w:rPr>
          <w:rFonts w:ascii="Palatino Linotype" w:hAnsi="Palatino Linotype"/>
          <w:bCs/>
          <w:lang w:val="fr-BE"/>
        </w:rPr>
        <w:lastRenderedPageBreak/>
        <w:t>Date et signature du Médecin responsable</w:t>
      </w:r>
    </w:p>
    <w:p w14:paraId="5FF44AFB" w14:textId="77777777" w:rsidR="0075454D" w:rsidRPr="005F3818" w:rsidRDefault="0075454D">
      <w:pPr>
        <w:jc w:val="center"/>
        <w:rPr>
          <w:rFonts w:ascii="Palatino Linotype" w:hAnsi="Palatino Linotype"/>
          <w:bCs/>
          <w:lang w:val="fr-BE"/>
        </w:rPr>
      </w:pPr>
    </w:p>
    <w:p w14:paraId="39ED622A" w14:textId="77777777" w:rsidR="0075454D" w:rsidRPr="005F3818" w:rsidRDefault="00BC2AA9">
      <w:pPr>
        <w:jc w:val="center"/>
        <w:rPr>
          <w:rFonts w:ascii="Palatino Linotype" w:hAnsi="Palatino Linotype"/>
          <w:bCs/>
          <w:lang w:val="fr-BE"/>
        </w:rPr>
      </w:pPr>
      <w:r w:rsidRPr="005F3818">
        <w:rPr>
          <w:rFonts w:ascii="Palatino Linotype" w:hAnsi="Palatino Linotype"/>
          <w:bCs/>
          <w:lang w:val="fr-BE"/>
        </w:rPr>
        <w:t>Date et signature du Directeur</w:t>
      </w:r>
    </w:p>
    <w:p w14:paraId="62DBBD12" w14:textId="77777777" w:rsidR="0075454D" w:rsidRPr="005F3818" w:rsidRDefault="0075454D">
      <w:pPr>
        <w:rPr>
          <w:rFonts w:ascii="Palatino Linotype" w:hAnsi="Palatino Linotype"/>
          <w:b/>
          <w:bCs/>
          <w:i/>
          <w:iCs/>
          <w:u w:val="single"/>
          <w:lang w:val="fr-BE"/>
        </w:rPr>
      </w:pPr>
    </w:p>
    <w:p w14:paraId="22F1573F" w14:textId="77777777" w:rsidR="0075454D" w:rsidRPr="005F3818" w:rsidRDefault="0075454D">
      <w:pPr>
        <w:rPr>
          <w:rFonts w:ascii="Palatino Linotype" w:hAnsi="Palatino Linotype"/>
          <w:b/>
          <w:bCs/>
          <w:i/>
          <w:iCs/>
          <w:u w:val="single"/>
          <w:lang w:val="fr-BE"/>
        </w:rPr>
      </w:pPr>
    </w:p>
    <w:p w14:paraId="1FACE175" w14:textId="77777777" w:rsidR="0075454D" w:rsidRPr="005F3818" w:rsidRDefault="0075454D">
      <w:pPr>
        <w:rPr>
          <w:rFonts w:ascii="Palatino Linotype" w:hAnsi="Palatino Linotype"/>
          <w:b/>
          <w:bCs/>
          <w:i/>
          <w:iCs/>
          <w:u w:val="single"/>
          <w:lang w:val="fr-BE"/>
        </w:rPr>
      </w:pPr>
    </w:p>
    <w:p w14:paraId="4652099D" w14:textId="77777777" w:rsidR="0075454D" w:rsidRPr="00D973C1" w:rsidRDefault="00BC2AA9">
      <w:pPr>
        <w:rPr>
          <w:rFonts w:ascii="Palatino Linotype" w:hAnsi="Palatino Linotype"/>
          <w:color w:val="375078"/>
          <w:lang w:val="fr-BE"/>
        </w:rPr>
      </w:pPr>
      <w:r w:rsidRPr="00D973C1">
        <w:rPr>
          <w:rFonts w:ascii="Palatino Linotype" w:hAnsi="Palatino Linotype"/>
          <w:b/>
          <w:bCs/>
          <w:i/>
          <w:iCs/>
          <w:color w:val="375078"/>
          <w:u w:val="single"/>
          <w:lang w:val="fr-BE"/>
        </w:rPr>
        <w:t xml:space="preserve">ANNEXE </w:t>
      </w:r>
    </w:p>
    <w:p w14:paraId="5447AA25" w14:textId="77777777" w:rsidR="0075454D" w:rsidRPr="005F3818" w:rsidRDefault="00BC2AA9">
      <w:pPr>
        <w:rPr>
          <w:rFonts w:ascii="Palatino Linotype" w:hAnsi="Palatino Linotype"/>
          <w:b/>
          <w:bCs/>
          <w:u w:val="single"/>
          <w:lang w:val="en-US"/>
        </w:rPr>
      </w:pPr>
      <w:r w:rsidRPr="00D973C1">
        <w:rPr>
          <w:rFonts w:ascii="Palatino Linotype" w:hAnsi="Palatino Linotype"/>
          <w:b/>
          <w:bCs/>
          <w:color w:val="375078"/>
          <w:u w:val="single"/>
          <w:lang w:val="fr-BE"/>
        </w:rPr>
        <w:t>Staff médical (Médecins et Candidats spécialistes, Généralistes, Consultants,…)</w:t>
      </w:r>
      <w:r w:rsidRPr="00D973C1">
        <w:rPr>
          <w:rFonts w:ascii="Palatino Linotype" w:hAnsi="Palatino Linotype"/>
          <w:color w:val="375078"/>
          <w:lang w:val="fr-BE"/>
        </w:rPr>
        <w:t xml:space="preserve"> </w:t>
      </w:r>
      <w:r w:rsidRPr="00D973C1">
        <w:rPr>
          <w:rFonts w:ascii="Palatino Linotype" w:hAnsi="Palatino Linotype"/>
          <w:color w:val="375078"/>
        </w:rPr>
        <w:sym w:font="Wingdings" w:char="F0E0"/>
      </w:r>
      <w:proofErr w:type="spellStart"/>
      <w:r w:rsidRPr="005F3818">
        <w:rPr>
          <w:rFonts w:ascii="Palatino Linotype" w:hAnsi="Palatino Linotype"/>
          <w:lang w:val="en-US"/>
        </w:rPr>
        <w:t>compléter</w:t>
      </w:r>
      <w:proofErr w:type="spellEnd"/>
      <w:r w:rsidRPr="005F3818">
        <w:rPr>
          <w:rFonts w:ascii="Palatino Linotype" w:hAnsi="Palatino Linotype"/>
          <w:lang w:val="en-US"/>
        </w:rPr>
        <w:t xml:space="preserve"> le tableau ci-après </w:t>
      </w:r>
    </w:p>
    <w:p w14:paraId="5C572CAD" w14:textId="77777777" w:rsidR="0075454D" w:rsidRPr="005F3818" w:rsidRDefault="0075454D">
      <w:pPr>
        <w:rPr>
          <w:rFonts w:ascii="Palatino Linotype" w:hAnsi="Palatino Linotype"/>
          <w:b/>
          <w:bCs/>
          <w:u w:val="single"/>
          <w:lang w:val="en-US"/>
        </w:rPr>
      </w:pPr>
    </w:p>
    <w:tbl>
      <w:tblPr>
        <w:tblStyle w:val="Grilledutableau"/>
        <w:tblW w:w="13248" w:type="dxa"/>
        <w:tblInd w:w="0" w:type="dxa"/>
        <w:tblLook w:val="01E0" w:firstRow="1" w:lastRow="1" w:firstColumn="1" w:lastColumn="1" w:noHBand="0" w:noVBand="0"/>
      </w:tblPr>
      <w:tblGrid>
        <w:gridCol w:w="1459"/>
        <w:gridCol w:w="1734"/>
        <w:gridCol w:w="1760"/>
        <w:gridCol w:w="1386"/>
        <w:gridCol w:w="1869"/>
        <w:gridCol w:w="1681"/>
        <w:gridCol w:w="1680"/>
        <w:gridCol w:w="1679"/>
      </w:tblGrid>
      <w:tr w:rsidR="0075454D" w:rsidRPr="005F3818" w14:paraId="6363DBE5" w14:textId="77777777">
        <w:tc>
          <w:tcPr>
            <w:tcW w:w="1459" w:type="dxa"/>
            <w:tcBorders>
              <w:top w:val="single" w:sz="4" w:space="0" w:color="auto"/>
              <w:left w:val="single" w:sz="4" w:space="0" w:color="auto"/>
              <w:bottom w:val="single" w:sz="4" w:space="0" w:color="auto"/>
              <w:right w:val="single" w:sz="4" w:space="0" w:color="auto"/>
            </w:tcBorders>
            <w:hideMark/>
          </w:tcPr>
          <w:p w14:paraId="1759BD85" w14:textId="77777777" w:rsidR="0075454D" w:rsidRPr="005F3818" w:rsidRDefault="00BC2AA9">
            <w:pPr>
              <w:rPr>
                <w:rFonts w:ascii="Palatino Linotype" w:hAnsi="Palatino Linotype"/>
                <w:i/>
                <w:iCs/>
                <w:sz w:val="16"/>
                <w:szCs w:val="16"/>
                <w:lang w:val="fr-BE"/>
              </w:rPr>
            </w:pPr>
            <w:r w:rsidRPr="005F3818">
              <w:rPr>
                <w:rFonts w:ascii="Palatino Linotype" w:hAnsi="Palatino Linotype"/>
                <w:i/>
                <w:iCs/>
                <w:sz w:val="16"/>
                <w:szCs w:val="16"/>
                <w:lang w:val="fr-BE"/>
              </w:rPr>
              <w:t>Identité et date de naissance</w:t>
            </w:r>
          </w:p>
        </w:tc>
        <w:tc>
          <w:tcPr>
            <w:tcW w:w="1734" w:type="dxa"/>
            <w:tcBorders>
              <w:top w:val="single" w:sz="4" w:space="0" w:color="auto"/>
              <w:left w:val="single" w:sz="4" w:space="0" w:color="auto"/>
              <w:bottom w:val="single" w:sz="4" w:space="0" w:color="auto"/>
              <w:right w:val="single" w:sz="4" w:space="0" w:color="auto"/>
            </w:tcBorders>
            <w:hideMark/>
          </w:tcPr>
          <w:p w14:paraId="68C85488" w14:textId="77777777" w:rsidR="0075454D" w:rsidRPr="005F3818" w:rsidRDefault="00BC2AA9">
            <w:pPr>
              <w:rPr>
                <w:rFonts w:ascii="Palatino Linotype" w:hAnsi="Palatino Linotype"/>
                <w:i/>
                <w:iCs/>
                <w:sz w:val="16"/>
                <w:szCs w:val="16"/>
                <w:lang w:val="fr-BE"/>
              </w:rPr>
            </w:pPr>
            <w:r w:rsidRPr="005F3818">
              <w:rPr>
                <w:rFonts w:ascii="Palatino Linotype" w:hAnsi="Palatino Linotype"/>
                <w:i/>
                <w:iCs/>
                <w:sz w:val="16"/>
                <w:szCs w:val="16"/>
                <w:lang w:val="fr-BE"/>
              </w:rPr>
              <w:t xml:space="preserve">Date et université </w:t>
            </w:r>
          </w:p>
          <w:p w14:paraId="685FCE9A" w14:textId="77777777" w:rsidR="0075454D" w:rsidRPr="005F3818" w:rsidRDefault="00BC2AA9">
            <w:pPr>
              <w:rPr>
                <w:rFonts w:ascii="Palatino Linotype" w:hAnsi="Palatino Linotype"/>
                <w:i/>
                <w:iCs/>
                <w:sz w:val="16"/>
                <w:szCs w:val="16"/>
                <w:lang w:val="fr-BE"/>
              </w:rPr>
            </w:pPr>
            <w:r w:rsidRPr="005F3818">
              <w:rPr>
                <w:rFonts w:ascii="Palatino Linotype" w:hAnsi="Palatino Linotype"/>
                <w:i/>
                <w:iCs/>
                <w:sz w:val="16"/>
                <w:szCs w:val="16"/>
                <w:lang w:val="fr-BE"/>
              </w:rPr>
              <w:t>de diplôme</w:t>
            </w:r>
          </w:p>
        </w:tc>
        <w:tc>
          <w:tcPr>
            <w:tcW w:w="1760" w:type="dxa"/>
            <w:tcBorders>
              <w:top w:val="single" w:sz="4" w:space="0" w:color="auto"/>
              <w:left w:val="single" w:sz="4" w:space="0" w:color="auto"/>
              <w:bottom w:val="single" w:sz="4" w:space="0" w:color="auto"/>
              <w:right w:val="single" w:sz="4" w:space="0" w:color="auto"/>
            </w:tcBorders>
            <w:hideMark/>
          </w:tcPr>
          <w:p w14:paraId="3E85EB0C"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Qualification</w:t>
            </w:r>
            <w:proofErr w:type="spellEnd"/>
            <w:r w:rsidRPr="005F3818">
              <w:rPr>
                <w:rFonts w:ascii="Palatino Linotype" w:hAnsi="Palatino Linotype"/>
                <w:i/>
                <w:iCs/>
                <w:sz w:val="16"/>
                <w:szCs w:val="16"/>
              </w:rPr>
              <w:t xml:space="preserve"> et/</w:t>
            </w:r>
            <w:proofErr w:type="spellStart"/>
            <w:r w:rsidRPr="005F3818">
              <w:rPr>
                <w:rFonts w:ascii="Palatino Linotype" w:hAnsi="Palatino Linotype"/>
                <w:i/>
                <w:iCs/>
                <w:sz w:val="16"/>
                <w:szCs w:val="16"/>
              </w:rPr>
              <w:t>ou</w:t>
            </w:r>
            <w:proofErr w:type="spellEnd"/>
          </w:p>
          <w:p w14:paraId="329703ED"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spécialisation</w:t>
            </w:r>
            <w:proofErr w:type="spellEnd"/>
          </w:p>
        </w:tc>
        <w:tc>
          <w:tcPr>
            <w:tcW w:w="1386" w:type="dxa"/>
            <w:tcBorders>
              <w:top w:val="single" w:sz="4" w:space="0" w:color="auto"/>
              <w:left w:val="single" w:sz="4" w:space="0" w:color="auto"/>
              <w:bottom w:val="single" w:sz="4" w:space="0" w:color="auto"/>
              <w:right w:val="single" w:sz="4" w:space="0" w:color="auto"/>
            </w:tcBorders>
            <w:hideMark/>
          </w:tcPr>
          <w:p w14:paraId="667E6965"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Formation complémentaire</w:t>
            </w:r>
          </w:p>
        </w:tc>
        <w:tc>
          <w:tcPr>
            <w:tcW w:w="1869" w:type="dxa"/>
            <w:tcBorders>
              <w:top w:val="single" w:sz="4" w:space="0" w:color="auto"/>
              <w:left w:val="single" w:sz="4" w:space="0" w:color="auto"/>
              <w:bottom w:val="single" w:sz="4" w:space="0" w:color="auto"/>
              <w:right w:val="single" w:sz="4" w:space="0" w:color="auto"/>
            </w:tcBorders>
            <w:hideMark/>
          </w:tcPr>
          <w:p w14:paraId="1A9E40C7"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Numéro</w:t>
            </w:r>
          </w:p>
          <w:p w14:paraId="4427DA26"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INAMI</w:t>
            </w:r>
          </w:p>
        </w:tc>
        <w:tc>
          <w:tcPr>
            <w:tcW w:w="1681" w:type="dxa"/>
            <w:tcBorders>
              <w:top w:val="single" w:sz="4" w:space="0" w:color="auto"/>
              <w:left w:val="single" w:sz="4" w:space="0" w:color="auto"/>
              <w:bottom w:val="single" w:sz="4" w:space="0" w:color="auto"/>
              <w:right w:val="single" w:sz="4" w:space="0" w:color="auto"/>
            </w:tcBorders>
            <w:hideMark/>
          </w:tcPr>
          <w:p w14:paraId="47E8C510" w14:textId="77777777" w:rsidR="0075454D" w:rsidRPr="005F3818" w:rsidRDefault="00BC2AA9">
            <w:pPr>
              <w:rPr>
                <w:rFonts w:ascii="Palatino Linotype" w:hAnsi="Palatino Linotype"/>
                <w:i/>
                <w:iCs/>
                <w:sz w:val="16"/>
                <w:szCs w:val="16"/>
                <w:lang w:val="fr-BE"/>
              </w:rPr>
            </w:pPr>
            <w:r w:rsidRPr="005F3818">
              <w:rPr>
                <w:rFonts w:ascii="Palatino Linotype" w:hAnsi="Palatino Linotype"/>
                <w:i/>
                <w:iCs/>
                <w:sz w:val="16"/>
                <w:szCs w:val="16"/>
                <w:lang w:val="fr-BE"/>
              </w:rPr>
              <w:t>Temps de travail en ETP</w:t>
            </w:r>
          </w:p>
        </w:tc>
        <w:tc>
          <w:tcPr>
            <w:tcW w:w="1680" w:type="dxa"/>
            <w:tcBorders>
              <w:top w:val="single" w:sz="4" w:space="0" w:color="auto"/>
              <w:left w:val="single" w:sz="4" w:space="0" w:color="auto"/>
              <w:bottom w:val="single" w:sz="4" w:space="0" w:color="auto"/>
              <w:right w:val="single" w:sz="4" w:space="0" w:color="auto"/>
            </w:tcBorders>
            <w:hideMark/>
          </w:tcPr>
          <w:p w14:paraId="47DCC7CF"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Exclusif</w:t>
            </w:r>
            <w:proofErr w:type="spellEnd"/>
            <w:r w:rsidRPr="005F3818">
              <w:rPr>
                <w:rFonts w:ascii="Palatino Linotype" w:hAnsi="Palatino Linotype"/>
                <w:i/>
                <w:iCs/>
                <w:sz w:val="16"/>
                <w:szCs w:val="16"/>
              </w:rPr>
              <w:t xml:space="preserve"> à </w:t>
            </w:r>
            <w:proofErr w:type="spellStart"/>
            <w:r w:rsidRPr="005F3818">
              <w:rPr>
                <w:rFonts w:ascii="Palatino Linotype" w:hAnsi="Palatino Linotype"/>
                <w:i/>
                <w:iCs/>
                <w:sz w:val="16"/>
                <w:szCs w:val="16"/>
              </w:rPr>
              <w:t>l’hôpital</w:t>
            </w:r>
            <w:proofErr w:type="spellEnd"/>
          </w:p>
        </w:tc>
        <w:tc>
          <w:tcPr>
            <w:tcW w:w="1679" w:type="dxa"/>
            <w:tcBorders>
              <w:top w:val="single" w:sz="4" w:space="0" w:color="auto"/>
              <w:left w:val="single" w:sz="4" w:space="0" w:color="auto"/>
              <w:bottom w:val="single" w:sz="4" w:space="0" w:color="auto"/>
              <w:right w:val="single" w:sz="4" w:space="0" w:color="auto"/>
            </w:tcBorders>
            <w:hideMark/>
          </w:tcPr>
          <w:p w14:paraId="7BEA3799"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Convention</w:t>
            </w:r>
            <w:proofErr w:type="spellEnd"/>
            <w:r w:rsidRPr="005F3818">
              <w:rPr>
                <w:rFonts w:ascii="Palatino Linotype" w:hAnsi="Palatino Linotype"/>
                <w:i/>
                <w:iCs/>
                <w:sz w:val="16"/>
                <w:szCs w:val="16"/>
              </w:rPr>
              <w:t xml:space="preserve"> </w:t>
            </w:r>
          </w:p>
        </w:tc>
      </w:tr>
      <w:tr w:rsidR="0075454D" w:rsidRPr="005F3818" w14:paraId="2A488FC6" w14:textId="77777777">
        <w:tc>
          <w:tcPr>
            <w:tcW w:w="1459" w:type="dxa"/>
            <w:tcBorders>
              <w:top w:val="single" w:sz="4" w:space="0" w:color="auto"/>
              <w:left w:val="single" w:sz="4" w:space="0" w:color="auto"/>
              <w:bottom w:val="single" w:sz="4" w:space="0" w:color="auto"/>
              <w:right w:val="single" w:sz="4" w:space="0" w:color="auto"/>
            </w:tcBorders>
            <w:hideMark/>
          </w:tcPr>
          <w:p w14:paraId="08F7CF04" w14:textId="77777777" w:rsidR="0075454D" w:rsidRPr="005F3818" w:rsidRDefault="00BC2AA9">
            <w:pPr>
              <w:rPr>
                <w:rFonts w:ascii="Palatino Linotype" w:hAnsi="Palatino Linotype"/>
                <w:sz w:val="16"/>
                <w:szCs w:val="16"/>
              </w:rPr>
            </w:pPr>
            <w:proofErr w:type="spellStart"/>
            <w:r w:rsidRPr="005F3818">
              <w:rPr>
                <w:rFonts w:ascii="Palatino Linotype" w:hAnsi="Palatino Linotype"/>
                <w:sz w:val="16"/>
                <w:szCs w:val="16"/>
              </w:rPr>
              <w:t>Exemple</w:t>
            </w:r>
            <w:proofErr w:type="spellEnd"/>
            <w:r w:rsidRPr="005F3818">
              <w:rPr>
                <w:rFonts w:ascii="Palatino Linotype" w:hAnsi="Palatino Linotype"/>
                <w:sz w:val="16"/>
                <w:szCs w:val="16"/>
              </w:rPr>
              <w:t xml:space="preserve"> </w:t>
            </w:r>
          </w:p>
        </w:tc>
        <w:tc>
          <w:tcPr>
            <w:tcW w:w="1734" w:type="dxa"/>
            <w:tcBorders>
              <w:top w:val="single" w:sz="4" w:space="0" w:color="auto"/>
              <w:left w:val="single" w:sz="4" w:space="0" w:color="auto"/>
              <w:bottom w:val="single" w:sz="4" w:space="0" w:color="auto"/>
              <w:right w:val="single" w:sz="4" w:space="0" w:color="auto"/>
            </w:tcBorders>
            <w:hideMark/>
          </w:tcPr>
          <w:p w14:paraId="25CD725E"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20/10/2007</w:t>
            </w:r>
          </w:p>
          <w:p w14:paraId="55A9568A"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ULB</w:t>
            </w:r>
          </w:p>
        </w:tc>
        <w:tc>
          <w:tcPr>
            <w:tcW w:w="1760" w:type="dxa"/>
            <w:tcBorders>
              <w:top w:val="single" w:sz="4" w:space="0" w:color="auto"/>
              <w:left w:val="single" w:sz="4" w:space="0" w:color="auto"/>
              <w:bottom w:val="single" w:sz="4" w:space="0" w:color="auto"/>
              <w:right w:val="single" w:sz="4" w:space="0" w:color="auto"/>
            </w:tcBorders>
            <w:hideMark/>
          </w:tcPr>
          <w:p w14:paraId="5C69D688"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 xml:space="preserve">Anesthésiste </w:t>
            </w:r>
          </w:p>
        </w:tc>
        <w:tc>
          <w:tcPr>
            <w:tcW w:w="1386" w:type="dxa"/>
            <w:tcBorders>
              <w:top w:val="single" w:sz="4" w:space="0" w:color="auto"/>
              <w:left w:val="single" w:sz="4" w:space="0" w:color="auto"/>
              <w:bottom w:val="single" w:sz="4" w:space="0" w:color="auto"/>
              <w:right w:val="single" w:sz="4" w:space="0" w:color="auto"/>
            </w:tcBorders>
            <w:hideMark/>
          </w:tcPr>
          <w:p w14:paraId="6357F68C"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 xml:space="preserve">Soins </w:t>
            </w:r>
            <w:proofErr w:type="spellStart"/>
            <w:r w:rsidRPr="005F3818">
              <w:rPr>
                <w:rFonts w:ascii="Palatino Linotype" w:hAnsi="Palatino Linotype"/>
                <w:sz w:val="16"/>
                <w:szCs w:val="16"/>
              </w:rPr>
              <w:t>intensifs</w:t>
            </w:r>
            <w:proofErr w:type="spellEnd"/>
          </w:p>
        </w:tc>
        <w:tc>
          <w:tcPr>
            <w:tcW w:w="1869" w:type="dxa"/>
            <w:tcBorders>
              <w:top w:val="single" w:sz="4" w:space="0" w:color="auto"/>
              <w:left w:val="single" w:sz="4" w:space="0" w:color="auto"/>
              <w:bottom w:val="single" w:sz="4" w:space="0" w:color="auto"/>
              <w:right w:val="single" w:sz="4" w:space="0" w:color="auto"/>
            </w:tcBorders>
            <w:hideMark/>
          </w:tcPr>
          <w:p w14:paraId="409A3C37"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198876 54 100</w:t>
            </w:r>
          </w:p>
        </w:tc>
        <w:tc>
          <w:tcPr>
            <w:tcW w:w="1681" w:type="dxa"/>
            <w:tcBorders>
              <w:top w:val="single" w:sz="4" w:space="0" w:color="auto"/>
              <w:left w:val="single" w:sz="4" w:space="0" w:color="auto"/>
              <w:bottom w:val="single" w:sz="4" w:space="0" w:color="auto"/>
              <w:right w:val="single" w:sz="4" w:space="0" w:color="auto"/>
            </w:tcBorders>
            <w:hideMark/>
          </w:tcPr>
          <w:p w14:paraId="7804DE46"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5/10ETP</w:t>
            </w:r>
          </w:p>
        </w:tc>
        <w:tc>
          <w:tcPr>
            <w:tcW w:w="1680" w:type="dxa"/>
            <w:tcBorders>
              <w:top w:val="single" w:sz="4" w:space="0" w:color="auto"/>
              <w:left w:val="single" w:sz="4" w:space="0" w:color="auto"/>
              <w:bottom w:val="single" w:sz="4" w:space="0" w:color="auto"/>
              <w:right w:val="single" w:sz="4" w:space="0" w:color="auto"/>
            </w:tcBorders>
            <w:hideMark/>
          </w:tcPr>
          <w:p w14:paraId="6DD00A87"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OUI</w:t>
            </w:r>
          </w:p>
        </w:tc>
        <w:tc>
          <w:tcPr>
            <w:tcW w:w="1679" w:type="dxa"/>
            <w:tcBorders>
              <w:top w:val="single" w:sz="4" w:space="0" w:color="auto"/>
              <w:left w:val="single" w:sz="4" w:space="0" w:color="auto"/>
              <w:bottom w:val="single" w:sz="4" w:space="0" w:color="auto"/>
              <w:right w:val="single" w:sz="4" w:space="0" w:color="auto"/>
            </w:tcBorders>
            <w:hideMark/>
          </w:tcPr>
          <w:p w14:paraId="6130DAD9"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NON</w:t>
            </w:r>
          </w:p>
        </w:tc>
      </w:tr>
      <w:tr w:rsidR="0075454D" w:rsidRPr="005F3818" w14:paraId="30EECF07" w14:textId="77777777">
        <w:tc>
          <w:tcPr>
            <w:tcW w:w="1459" w:type="dxa"/>
            <w:tcBorders>
              <w:top w:val="single" w:sz="4" w:space="0" w:color="auto"/>
              <w:left w:val="single" w:sz="4" w:space="0" w:color="auto"/>
              <w:bottom w:val="single" w:sz="4" w:space="0" w:color="auto"/>
              <w:right w:val="single" w:sz="4" w:space="0" w:color="auto"/>
            </w:tcBorders>
          </w:tcPr>
          <w:p w14:paraId="3CC069B5" w14:textId="77777777" w:rsidR="0075454D" w:rsidRPr="005F3818" w:rsidRDefault="0075454D">
            <w:pPr>
              <w:rPr>
                <w:rFonts w:ascii="Palatino Linotype" w:hAnsi="Palatino Linotype"/>
                <w:sz w:val="16"/>
                <w:szCs w:val="16"/>
              </w:rPr>
            </w:pPr>
          </w:p>
        </w:tc>
        <w:tc>
          <w:tcPr>
            <w:tcW w:w="1734" w:type="dxa"/>
            <w:tcBorders>
              <w:top w:val="single" w:sz="4" w:space="0" w:color="auto"/>
              <w:left w:val="single" w:sz="4" w:space="0" w:color="auto"/>
              <w:bottom w:val="single" w:sz="4" w:space="0" w:color="auto"/>
              <w:right w:val="single" w:sz="4" w:space="0" w:color="auto"/>
            </w:tcBorders>
          </w:tcPr>
          <w:p w14:paraId="3CA4293C" w14:textId="77777777" w:rsidR="0075454D" w:rsidRPr="005F3818" w:rsidRDefault="0075454D">
            <w:pPr>
              <w:rPr>
                <w:rFonts w:ascii="Palatino Linotype" w:hAnsi="Palatino Linotype"/>
                <w:sz w:val="16"/>
                <w:szCs w:val="16"/>
              </w:rPr>
            </w:pPr>
          </w:p>
        </w:tc>
        <w:tc>
          <w:tcPr>
            <w:tcW w:w="1760" w:type="dxa"/>
            <w:tcBorders>
              <w:top w:val="single" w:sz="4" w:space="0" w:color="auto"/>
              <w:left w:val="single" w:sz="4" w:space="0" w:color="auto"/>
              <w:bottom w:val="single" w:sz="4" w:space="0" w:color="auto"/>
              <w:right w:val="single" w:sz="4" w:space="0" w:color="auto"/>
            </w:tcBorders>
          </w:tcPr>
          <w:p w14:paraId="00CEAC88" w14:textId="77777777" w:rsidR="0075454D" w:rsidRPr="005F3818" w:rsidRDefault="0075454D">
            <w:pPr>
              <w:rPr>
                <w:rFonts w:ascii="Palatino Linotype" w:hAnsi="Palatino Linotype"/>
                <w:sz w:val="16"/>
                <w:szCs w:val="16"/>
              </w:rPr>
            </w:pPr>
          </w:p>
        </w:tc>
        <w:tc>
          <w:tcPr>
            <w:tcW w:w="1386" w:type="dxa"/>
            <w:tcBorders>
              <w:top w:val="single" w:sz="4" w:space="0" w:color="auto"/>
              <w:left w:val="single" w:sz="4" w:space="0" w:color="auto"/>
              <w:bottom w:val="single" w:sz="4" w:space="0" w:color="auto"/>
              <w:right w:val="single" w:sz="4" w:space="0" w:color="auto"/>
            </w:tcBorders>
          </w:tcPr>
          <w:p w14:paraId="13BD86B2" w14:textId="77777777" w:rsidR="0075454D" w:rsidRPr="005F3818" w:rsidRDefault="0075454D">
            <w:pPr>
              <w:rPr>
                <w:rFonts w:ascii="Palatino Linotype" w:hAnsi="Palatino Linotype"/>
                <w:sz w:val="16"/>
                <w:szCs w:val="16"/>
              </w:rPr>
            </w:pPr>
          </w:p>
        </w:tc>
        <w:tc>
          <w:tcPr>
            <w:tcW w:w="1869" w:type="dxa"/>
            <w:tcBorders>
              <w:top w:val="single" w:sz="4" w:space="0" w:color="auto"/>
              <w:left w:val="single" w:sz="4" w:space="0" w:color="auto"/>
              <w:bottom w:val="single" w:sz="4" w:space="0" w:color="auto"/>
              <w:right w:val="single" w:sz="4" w:space="0" w:color="auto"/>
            </w:tcBorders>
          </w:tcPr>
          <w:p w14:paraId="68E5115C" w14:textId="77777777" w:rsidR="0075454D" w:rsidRPr="005F3818" w:rsidRDefault="0075454D">
            <w:pPr>
              <w:rPr>
                <w:rFonts w:ascii="Palatino Linotype" w:hAnsi="Palatino Linotype"/>
                <w:sz w:val="16"/>
                <w:szCs w:val="16"/>
              </w:rPr>
            </w:pPr>
          </w:p>
        </w:tc>
        <w:tc>
          <w:tcPr>
            <w:tcW w:w="1681" w:type="dxa"/>
            <w:tcBorders>
              <w:top w:val="single" w:sz="4" w:space="0" w:color="auto"/>
              <w:left w:val="single" w:sz="4" w:space="0" w:color="auto"/>
              <w:bottom w:val="single" w:sz="4" w:space="0" w:color="auto"/>
              <w:right w:val="single" w:sz="4" w:space="0" w:color="auto"/>
            </w:tcBorders>
          </w:tcPr>
          <w:p w14:paraId="36D7F2B1" w14:textId="77777777" w:rsidR="0075454D" w:rsidRPr="005F3818" w:rsidRDefault="0075454D">
            <w:pPr>
              <w:rPr>
                <w:rFonts w:ascii="Palatino Linotype" w:hAnsi="Palatino Linotype"/>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58640A0" w14:textId="77777777" w:rsidR="0075454D" w:rsidRPr="005F3818" w:rsidRDefault="0075454D">
            <w:pPr>
              <w:rPr>
                <w:rFonts w:ascii="Palatino Linotype" w:hAnsi="Palatino Linotype"/>
                <w:sz w:val="16"/>
                <w:szCs w:val="16"/>
              </w:rPr>
            </w:pPr>
          </w:p>
        </w:tc>
        <w:tc>
          <w:tcPr>
            <w:tcW w:w="1679" w:type="dxa"/>
            <w:tcBorders>
              <w:top w:val="single" w:sz="4" w:space="0" w:color="auto"/>
              <w:left w:val="single" w:sz="4" w:space="0" w:color="auto"/>
              <w:bottom w:val="single" w:sz="4" w:space="0" w:color="auto"/>
              <w:right w:val="single" w:sz="4" w:space="0" w:color="auto"/>
            </w:tcBorders>
          </w:tcPr>
          <w:p w14:paraId="5A6A092C" w14:textId="77777777" w:rsidR="0075454D" w:rsidRPr="005F3818" w:rsidRDefault="0075454D">
            <w:pPr>
              <w:rPr>
                <w:rFonts w:ascii="Palatino Linotype" w:hAnsi="Palatino Linotype"/>
                <w:sz w:val="16"/>
                <w:szCs w:val="16"/>
              </w:rPr>
            </w:pPr>
          </w:p>
        </w:tc>
      </w:tr>
      <w:tr w:rsidR="0075454D" w:rsidRPr="005F3818" w14:paraId="01DEDF6A" w14:textId="77777777">
        <w:tc>
          <w:tcPr>
            <w:tcW w:w="1459" w:type="dxa"/>
            <w:tcBorders>
              <w:top w:val="single" w:sz="4" w:space="0" w:color="auto"/>
              <w:left w:val="single" w:sz="4" w:space="0" w:color="auto"/>
              <w:bottom w:val="single" w:sz="4" w:space="0" w:color="auto"/>
              <w:right w:val="single" w:sz="4" w:space="0" w:color="auto"/>
            </w:tcBorders>
          </w:tcPr>
          <w:p w14:paraId="5489048D" w14:textId="77777777" w:rsidR="0075454D" w:rsidRPr="005F3818" w:rsidRDefault="0075454D">
            <w:pPr>
              <w:rPr>
                <w:rFonts w:ascii="Palatino Linotype" w:hAnsi="Palatino Linotype"/>
                <w:sz w:val="16"/>
                <w:szCs w:val="16"/>
              </w:rPr>
            </w:pPr>
          </w:p>
        </w:tc>
        <w:tc>
          <w:tcPr>
            <w:tcW w:w="1734" w:type="dxa"/>
            <w:tcBorders>
              <w:top w:val="single" w:sz="4" w:space="0" w:color="auto"/>
              <w:left w:val="single" w:sz="4" w:space="0" w:color="auto"/>
              <w:bottom w:val="single" w:sz="4" w:space="0" w:color="auto"/>
              <w:right w:val="single" w:sz="4" w:space="0" w:color="auto"/>
            </w:tcBorders>
          </w:tcPr>
          <w:p w14:paraId="27807A3A" w14:textId="77777777" w:rsidR="0075454D" w:rsidRPr="005F3818" w:rsidRDefault="0075454D">
            <w:pPr>
              <w:rPr>
                <w:rFonts w:ascii="Palatino Linotype" w:hAnsi="Palatino Linotype"/>
                <w:sz w:val="16"/>
                <w:szCs w:val="16"/>
              </w:rPr>
            </w:pPr>
          </w:p>
        </w:tc>
        <w:tc>
          <w:tcPr>
            <w:tcW w:w="1760" w:type="dxa"/>
            <w:tcBorders>
              <w:top w:val="single" w:sz="4" w:space="0" w:color="auto"/>
              <w:left w:val="single" w:sz="4" w:space="0" w:color="auto"/>
              <w:bottom w:val="single" w:sz="4" w:space="0" w:color="auto"/>
              <w:right w:val="single" w:sz="4" w:space="0" w:color="auto"/>
            </w:tcBorders>
          </w:tcPr>
          <w:p w14:paraId="06DDD738" w14:textId="77777777" w:rsidR="0075454D" w:rsidRPr="005F3818" w:rsidRDefault="0075454D">
            <w:pPr>
              <w:rPr>
                <w:rFonts w:ascii="Palatino Linotype" w:hAnsi="Palatino Linotype"/>
                <w:sz w:val="16"/>
                <w:szCs w:val="16"/>
              </w:rPr>
            </w:pPr>
          </w:p>
        </w:tc>
        <w:tc>
          <w:tcPr>
            <w:tcW w:w="1386" w:type="dxa"/>
            <w:tcBorders>
              <w:top w:val="single" w:sz="4" w:space="0" w:color="auto"/>
              <w:left w:val="single" w:sz="4" w:space="0" w:color="auto"/>
              <w:bottom w:val="single" w:sz="4" w:space="0" w:color="auto"/>
              <w:right w:val="single" w:sz="4" w:space="0" w:color="auto"/>
            </w:tcBorders>
          </w:tcPr>
          <w:p w14:paraId="07963226" w14:textId="77777777" w:rsidR="0075454D" w:rsidRPr="005F3818" w:rsidRDefault="0075454D">
            <w:pPr>
              <w:rPr>
                <w:rFonts w:ascii="Palatino Linotype" w:hAnsi="Palatino Linotype"/>
                <w:sz w:val="16"/>
                <w:szCs w:val="16"/>
              </w:rPr>
            </w:pPr>
          </w:p>
        </w:tc>
        <w:tc>
          <w:tcPr>
            <w:tcW w:w="1869" w:type="dxa"/>
            <w:tcBorders>
              <w:top w:val="single" w:sz="4" w:space="0" w:color="auto"/>
              <w:left w:val="single" w:sz="4" w:space="0" w:color="auto"/>
              <w:bottom w:val="single" w:sz="4" w:space="0" w:color="auto"/>
              <w:right w:val="single" w:sz="4" w:space="0" w:color="auto"/>
            </w:tcBorders>
          </w:tcPr>
          <w:p w14:paraId="280E9520" w14:textId="77777777" w:rsidR="0075454D" w:rsidRPr="005F3818" w:rsidRDefault="0075454D">
            <w:pPr>
              <w:rPr>
                <w:rFonts w:ascii="Palatino Linotype" w:hAnsi="Palatino Linotype"/>
                <w:sz w:val="16"/>
                <w:szCs w:val="16"/>
              </w:rPr>
            </w:pPr>
          </w:p>
        </w:tc>
        <w:tc>
          <w:tcPr>
            <w:tcW w:w="1681" w:type="dxa"/>
            <w:tcBorders>
              <w:top w:val="single" w:sz="4" w:space="0" w:color="auto"/>
              <w:left w:val="single" w:sz="4" w:space="0" w:color="auto"/>
              <w:bottom w:val="single" w:sz="4" w:space="0" w:color="auto"/>
              <w:right w:val="single" w:sz="4" w:space="0" w:color="auto"/>
            </w:tcBorders>
          </w:tcPr>
          <w:p w14:paraId="527BC4BD" w14:textId="77777777" w:rsidR="0075454D" w:rsidRPr="005F3818" w:rsidRDefault="0075454D">
            <w:pPr>
              <w:rPr>
                <w:rFonts w:ascii="Palatino Linotype" w:hAnsi="Palatino Linotype"/>
                <w:sz w:val="16"/>
                <w:szCs w:val="16"/>
              </w:rPr>
            </w:pPr>
          </w:p>
        </w:tc>
        <w:tc>
          <w:tcPr>
            <w:tcW w:w="1680" w:type="dxa"/>
            <w:tcBorders>
              <w:top w:val="single" w:sz="4" w:space="0" w:color="auto"/>
              <w:left w:val="single" w:sz="4" w:space="0" w:color="auto"/>
              <w:bottom w:val="single" w:sz="4" w:space="0" w:color="auto"/>
              <w:right w:val="single" w:sz="4" w:space="0" w:color="auto"/>
            </w:tcBorders>
          </w:tcPr>
          <w:p w14:paraId="713777E0" w14:textId="77777777" w:rsidR="0075454D" w:rsidRPr="005F3818" w:rsidRDefault="0075454D">
            <w:pPr>
              <w:rPr>
                <w:rFonts w:ascii="Palatino Linotype" w:hAnsi="Palatino Linotype"/>
                <w:sz w:val="16"/>
                <w:szCs w:val="16"/>
              </w:rPr>
            </w:pPr>
          </w:p>
        </w:tc>
        <w:tc>
          <w:tcPr>
            <w:tcW w:w="1679" w:type="dxa"/>
            <w:tcBorders>
              <w:top w:val="single" w:sz="4" w:space="0" w:color="auto"/>
              <w:left w:val="single" w:sz="4" w:space="0" w:color="auto"/>
              <w:bottom w:val="single" w:sz="4" w:space="0" w:color="auto"/>
              <w:right w:val="single" w:sz="4" w:space="0" w:color="auto"/>
            </w:tcBorders>
          </w:tcPr>
          <w:p w14:paraId="77FEB7D2" w14:textId="77777777" w:rsidR="0075454D" w:rsidRPr="005F3818" w:rsidRDefault="0075454D">
            <w:pPr>
              <w:rPr>
                <w:rFonts w:ascii="Palatino Linotype" w:hAnsi="Palatino Linotype"/>
                <w:sz w:val="16"/>
                <w:szCs w:val="16"/>
              </w:rPr>
            </w:pPr>
          </w:p>
        </w:tc>
      </w:tr>
      <w:tr w:rsidR="0075454D" w:rsidRPr="005F3818" w14:paraId="4A35EF69" w14:textId="77777777">
        <w:tc>
          <w:tcPr>
            <w:tcW w:w="1459" w:type="dxa"/>
            <w:tcBorders>
              <w:top w:val="single" w:sz="4" w:space="0" w:color="auto"/>
              <w:left w:val="single" w:sz="4" w:space="0" w:color="auto"/>
              <w:bottom w:val="single" w:sz="4" w:space="0" w:color="auto"/>
              <w:right w:val="single" w:sz="4" w:space="0" w:color="auto"/>
            </w:tcBorders>
          </w:tcPr>
          <w:p w14:paraId="5E2D9D2E" w14:textId="77777777" w:rsidR="0075454D" w:rsidRPr="005F3818" w:rsidRDefault="0075454D">
            <w:pPr>
              <w:rPr>
                <w:rFonts w:ascii="Palatino Linotype" w:hAnsi="Palatino Linotype"/>
                <w:sz w:val="16"/>
                <w:szCs w:val="16"/>
              </w:rPr>
            </w:pPr>
          </w:p>
        </w:tc>
        <w:tc>
          <w:tcPr>
            <w:tcW w:w="1734" w:type="dxa"/>
            <w:tcBorders>
              <w:top w:val="single" w:sz="4" w:space="0" w:color="auto"/>
              <w:left w:val="single" w:sz="4" w:space="0" w:color="auto"/>
              <w:bottom w:val="single" w:sz="4" w:space="0" w:color="auto"/>
              <w:right w:val="single" w:sz="4" w:space="0" w:color="auto"/>
            </w:tcBorders>
          </w:tcPr>
          <w:p w14:paraId="16F3C5FB" w14:textId="77777777" w:rsidR="0075454D" w:rsidRPr="005F3818" w:rsidRDefault="0075454D">
            <w:pPr>
              <w:rPr>
                <w:rFonts w:ascii="Palatino Linotype" w:hAnsi="Palatino Linotype"/>
                <w:sz w:val="16"/>
                <w:szCs w:val="16"/>
              </w:rPr>
            </w:pPr>
          </w:p>
        </w:tc>
        <w:tc>
          <w:tcPr>
            <w:tcW w:w="1760" w:type="dxa"/>
            <w:tcBorders>
              <w:top w:val="single" w:sz="4" w:space="0" w:color="auto"/>
              <w:left w:val="single" w:sz="4" w:space="0" w:color="auto"/>
              <w:bottom w:val="single" w:sz="4" w:space="0" w:color="auto"/>
              <w:right w:val="single" w:sz="4" w:space="0" w:color="auto"/>
            </w:tcBorders>
          </w:tcPr>
          <w:p w14:paraId="20FEF79E" w14:textId="77777777" w:rsidR="0075454D" w:rsidRPr="005F3818" w:rsidRDefault="0075454D">
            <w:pPr>
              <w:rPr>
                <w:rFonts w:ascii="Palatino Linotype" w:hAnsi="Palatino Linotype"/>
                <w:sz w:val="16"/>
                <w:szCs w:val="16"/>
              </w:rPr>
            </w:pPr>
          </w:p>
        </w:tc>
        <w:tc>
          <w:tcPr>
            <w:tcW w:w="1386" w:type="dxa"/>
            <w:tcBorders>
              <w:top w:val="single" w:sz="4" w:space="0" w:color="auto"/>
              <w:left w:val="single" w:sz="4" w:space="0" w:color="auto"/>
              <w:bottom w:val="single" w:sz="4" w:space="0" w:color="auto"/>
              <w:right w:val="single" w:sz="4" w:space="0" w:color="auto"/>
            </w:tcBorders>
          </w:tcPr>
          <w:p w14:paraId="706E1C2C" w14:textId="77777777" w:rsidR="0075454D" w:rsidRPr="005F3818" w:rsidRDefault="0075454D">
            <w:pPr>
              <w:rPr>
                <w:rFonts w:ascii="Palatino Linotype" w:hAnsi="Palatino Linotype"/>
                <w:sz w:val="16"/>
                <w:szCs w:val="16"/>
              </w:rPr>
            </w:pPr>
          </w:p>
        </w:tc>
        <w:tc>
          <w:tcPr>
            <w:tcW w:w="1869" w:type="dxa"/>
            <w:tcBorders>
              <w:top w:val="single" w:sz="4" w:space="0" w:color="auto"/>
              <w:left w:val="single" w:sz="4" w:space="0" w:color="auto"/>
              <w:bottom w:val="single" w:sz="4" w:space="0" w:color="auto"/>
              <w:right w:val="single" w:sz="4" w:space="0" w:color="auto"/>
            </w:tcBorders>
          </w:tcPr>
          <w:p w14:paraId="4B3BB187" w14:textId="77777777" w:rsidR="0075454D" w:rsidRPr="005F3818" w:rsidRDefault="0075454D">
            <w:pPr>
              <w:rPr>
                <w:rFonts w:ascii="Palatino Linotype" w:hAnsi="Palatino Linotype"/>
                <w:sz w:val="16"/>
                <w:szCs w:val="16"/>
              </w:rPr>
            </w:pPr>
          </w:p>
        </w:tc>
        <w:tc>
          <w:tcPr>
            <w:tcW w:w="1681" w:type="dxa"/>
            <w:tcBorders>
              <w:top w:val="single" w:sz="4" w:space="0" w:color="auto"/>
              <w:left w:val="single" w:sz="4" w:space="0" w:color="auto"/>
              <w:bottom w:val="single" w:sz="4" w:space="0" w:color="auto"/>
              <w:right w:val="single" w:sz="4" w:space="0" w:color="auto"/>
            </w:tcBorders>
          </w:tcPr>
          <w:p w14:paraId="4C167776" w14:textId="77777777" w:rsidR="0075454D" w:rsidRPr="005F3818" w:rsidRDefault="0075454D">
            <w:pPr>
              <w:rPr>
                <w:rFonts w:ascii="Palatino Linotype" w:hAnsi="Palatino Linotype"/>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4F1C788" w14:textId="77777777" w:rsidR="0075454D" w:rsidRPr="005F3818" w:rsidRDefault="0075454D">
            <w:pPr>
              <w:rPr>
                <w:rFonts w:ascii="Palatino Linotype" w:hAnsi="Palatino Linotype"/>
                <w:sz w:val="16"/>
                <w:szCs w:val="16"/>
              </w:rPr>
            </w:pPr>
          </w:p>
        </w:tc>
        <w:tc>
          <w:tcPr>
            <w:tcW w:w="1679" w:type="dxa"/>
            <w:tcBorders>
              <w:top w:val="single" w:sz="4" w:space="0" w:color="auto"/>
              <w:left w:val="single" w:sz="4" w:space="0" w:color="auto"/>
              <w:bottom w:val="single" w:sz="4" w:space="0" w:color="auto"/>
              <w:right w:val="single" w:sz="4" w:space="0" w:color="auto"/>
            </w:tcBorders>
          </w:tcPr>
          <w:p w14:paraId="1A8061D5" w14:textId="77777777" w:rsidR="0075454D" w:rsidRPr="005F3818" w:rsidRDefault="0075454D">
            <w:pPr>
              <w:rPr>
                <w:rFonts w:ascii="Palatino Linotype" w:hAnsi="Palatino Linotype"/>
                <w:sz w:val="16"/>
                <w:szCs w:val="16"/>
              </w:rPr>
            </w:pPr>
          </w:p>
        </w:tc>
      </w:tr>
      <w:tr w:rsidR="0075454D" w:rsidRPr="005F3818" w14:paraId="6A420278" w14:textId="77777777">
        <w:tc>
          <w:tcPr>
            <w:tcW w:w="1459" w:type="dxa"/>
            <w:tcBorders>
              <w:top w:val="single" w:sz="4" w:space="0" w:color="auto"/>
              <w:left w:val="single" w:sz="4" w:space="0" w:color="auto"/>
              <w:bottom w:val="single" w:sz="4" w:space="0" w:color="auto"/>
              <w:right w:val="single" w:sz="4" w:space="0" w:color="auto"/>
            </w:tcBorders>
          </w:tcPr>
          <w:p w14:paraId="122E707B" w14:textId="77777777" w:rsidR="0075454D" w:rsidRPr="005F3818" w:rsidRDefault="0075454D">
            <w:pPr>
              <w:rPr>
                <w:rFonts w:ascii="Palatino Linotype" w:hAnsi="Palatino Linotype"/>
                <w:sz w:val="16"/>
                <w:szCs w:val="16"/>
              </w:rPr>
            </w:pPr>
          </w:p>
        </w:tc>
        <w:tc>
          <w:tcPr>
            <w:tcW w:w="1734" w:type="dxa"/>
            <w:tcBorders>
              <w:top w:val="single" w:sz="4" w:space="0" w:color="auto"/>
              <w:left w:val="single" w:sz="4" w:space="0" w:color="auto"/>
              <w:bottom w:val="single" w:sz="4" w:space="0" w:color="auto"/>
              <w:right w:val="single" w:sz="4" w:space="0" w:color="auto"/>
            </w:tcBorders>
          </w:tcPr>
          <w:p w14:paraId="1A9DD04A" w14:textId="77777777" w:rsidR="0075454D" w:rsidRPr="005F3818" w:rsidRDefault="0075454D">
            <w:pPr>
              <w:rPr>
                <w:rFonts w:ascii="Palatino Linotype" w:hAnsi="Palatino Linotype"/>
                <w:sz w:val="16"/>
                <w:szCs w:val="16"/>
              </w:rPr>
            </w:pPr>
          </w:p>
        </w:tc>
        <w:tc>
          <w:tcPr>
            <w:tcW w:w="1760" w:type="dxa"/>
            <w:tcBorders>
              <w:top w:val="single" w:sz="4" w:space="0" w:color="auto"/>
              <w:left w:val="single" w:sz="4" w:space="0" w:color="auto"/>
              <w:bottom w:val="single" w:sz="4" w:space="0" w:color="auto"/>
              <w:right w:val="single" w:sz="4" w:space="0" w:color="auto"/>
            </w:tcBorders>
          </w:tcPr>
          <w:p w14:paraId="334C63CD" w14:textId="77777777" w:rsidR="0075454D" w:rsidRPr="005F3818" w:rsidRDefault="0075454D">
            <w:pPr>
              <w:rPr>
                <w:rFonts w:ascii="Palatino Linotype" w:hAnsi="Palatino Linotype"/>
                <w:sz w:val="16"/>
                <w:szCs w:val="16"/>
              </w:rPr>
            </w:pPr>
          </w:p>
        </w:tc>
        <w:tc>
          <w:tcPr>
            <w:tcW w:w="1386" w:type="dxa"/>
            <w:tcBorders>
              <w:top w:val="single" w:sz="4" w:space="0" w:color="auto"/>
              <w:left w:val="single" w:sz="4" w:space="0" w:color="auto"/>
              <w:bottom w:val="single" w:sz="4" w:space="0" w:color="auto"/>
              <w:right w:val="single" w:sz="4" w:space="0" w:color="auto"/>
            </w:tcBorders>
          </w:tcPr>
          <w:p w14:paraId="149D7CCD" w14:textId="77777777" w:rsidR="0075454D" w:rsidRPr="005F3818" w:rsidRDefault="0075454D">
            <w:pPr>
              <w:rPr>
                <w:rFonts w:ascii="Palatino Linotype" w:hAnsi="Palatino Linotype"/>
                <w:sz w:val="16"/>
                <w:szCs w:val="16"/>
              </w:rPr>
            </w:pPr>
          </w:p>
        </w:tc>
        <w:tc>
          <w:tcPr>
            <w:tcW w:w="1869" w:type="dxa"/>
            <w:tcBorders>
              <w:top w:val="single" w:sz="4" w:space="0" w:color="auto"/>
              <w:left w:val="single" w:sz="4" w:space="0" w:color="auto"/>
              <w:bottom w:val="single" w:sz="4" w:space="0" w:color="auto"/>
              <w:right w:val="single" w:sz="4" w:space="0" w:color="auto"/>
            </w:tcBorders>
          </w:tcPr>
          <w:p w14:paraId="78C98954" w14:textId="77777777" w:rsidR="0075454D" w:rsidRPr="005F3818" w:rsidRDefault="0075454D">
            <w:pPr>
              <w:rPr>
                <w:rFonts w:ascii="Palatino Linotype" w:hAnsi="Palatino Linotype"/>
                <w:sz w:val="16"/>
                <w:szCs w:val="16"/>
              </w:rPr>
            </w:pPr>
          </w:p>
        </w:tc>
        <w:tc>
          <w:tcPr>
            <w:tcW w:w="1681" w:type="dxa"/>
            <w:tcBorders>
              <w:top w:val="single" w:sz="4" w:space="0" w:color="auto"/>
              <w:left w:val="single" w:sz="4" w:space="0" w:color="auto"/>
              <w:bottom w:val="single" w:sz="4" w:space="0" w:color="auto"/>
              <w:right w:val="single" w:sz="4" w:space="0" w:color="auto"/>
            </w:tcBorders>
          </w:tcPr>
          <w:p w14:paraId="66A658F2" w14:textId="77777777" w:rsidR="0075454D" w:rsidRPr="005F3818" w:rsidRDefault="0075454D">
            <w:pPr>
              <w:rPr>
                <w:rFonts w:ascii="Palatino Linotype" w:hAnsi="Palatino Linotype"/>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6AF1874" w14:textId="77777777" w:rsidR="0075454D" w:rsidRPr="005F3818" w:rsidRDefault="0075454D">
            <w:pPr>
              <w:rPr>
                <w:rFonts w:ascii="Palatino Linotype" w:hAnsi="Palatino Linotype"/>
                <w:sz w:val="16"/>
                <w:szCs w:val="16"/>
              </w:rPr>
            </w:pPr>
          </w:p>
        </w:tc>
        <w:tc>
          <w:tcPr>
            <w:tcW w:w="1679" w:type="dxa"/>
            <w:tcBorders>
              <w:top w:val="single" w:sz="4" w:space="0" w:color="auto"/>
              <w:left w:val="single" w:sz="4" w:space="0" w:color="auto"/>
              <w:bottom w:val="single" w:sz="4" w:space="0" w:color="auto"/>
              <w:right w:val="single" w:sz="4" w:space="0" w:color="auto"/>
            </w:tcBorders>
          </w:tcPr>
          <w:p w14:paraId="5649DA21" w14:textId="77777777" w:rsidR="0075454D" w:rsidRPr="005F3818" w:rsidRDefault="0075454D">
            <w:pPr>
              <w:rPr>
                <w:rFonts w:ascii="Palatino Linotype" w:hAnsi="Palatino Linotype"/>
                <w:sz w:val="16"/>
                <w:szCs w:val="16"/>
              </w:rPr>
            </w:pPr>
          </w:p>
        </w:tc>
      </w:tr>
      <w:tr w:rsidR="0075454D" w:rsidRPr="005F3818" w14:paraId="2E82A781" w14:textId="77777777">
        <w:tc>
          <w:tcPr>
            <w:tcW w:w="1459" w:type="dxa"/>
            <w:tcBorders>
              <w:top w:val="single" w:sz="4" w:space="0" w:color="auto"/>
              <w:left w:val="single" w:sz="4" w:space="0" w:color="auto"/>
              <w:bottom w:val="single" w:sz="4" w:space="0" w:color="auto"/>
              <w:right w:val="single" w:sz="4" w:space="0" w:color="auto"/>
            </w:tcBorders>
          </w:tcPr>
          <w:p w14:paraId="0165B7AC" w14:textId="77777777" w:rsidR="0075454D" w:rsidRPr="005F3818" w:rsidRDefault="0075454D">
            <w:pPr>
              <w:rPr>
                <w:rFonts w:ascii="Palatino Linotype" w:hAnsi="Palatino Linotype"/>
                <w:sz w:val="16"/>
                <w:szCs w:val="16"/>
              </w:rPr>
            </w:pPr>
          </w:p>
        </w:tc>
        <w:tc>
          <w:tcPr>
            <w:tcW w:w="1734" w:type="dxa"/>
            <w:tcBorders>
              <w:top w:val="single" w:sz="4" w:space="0" w:color="auto"/>
              <w:left w:val="single" w:sz="4" w:space="0" w:color="auto"/>
              <w:bottom w:val="single" w:sz="4" w:space="0" w:color="auto"/>
              <w:right w:val="single" w:sz="4" w:space="0" w:color="auto"/>
            </w:tcBorders>
          </w:tcPr>
          <w:p w14:paraId="3644018D" w14:textId="77777777" w:rsidR="0075454D" w:rsidRPr="005F3818" w:rsidRDefault="0075454D">
            <w:pPr>
              <w:rPr>
                <w:rFonts w:ascii="Palatino Linotype" w:hAnsi="Palatino Linotype"/>
                <w:sz w:val="16"/>
                <w:szCs w:val="16"/>
              </w:rPr>
            </w:pPr>
          </w:p>
        </w:tc>
        <w:tc>
          <w:tcPr>
            <w:tcW w:w="1760" w:type="dxa"/>
            <w:tcBorders>
              <w:top w:val="single" w:sz="4" w:space="0" w:color="auto"/>
              <w:left w:val="single" w:sz="4" w:space="0" w:color="auto"/>
              <w:bottom w:val="single" w:sz="4" w:space="0" w:color="auto"/>
              <w:right w:val="single" w:sz="4" w:space="0" w:color="auto"/>
            </w:tcBorders>
          </w:tcPr>
          <w:p w14:paraId="69FC3D50" w14:textId="77777777" w:rsidR="0075454D" w:rsidRPr="005F3818" w:rsidRDefault="0075454D">
            <w:pPr>
              <w:rPr>
                <w:rFonts w:ascii="Palatino Linotype" w:hAnsi="Palatino Linotype"/>
                <w:sz w:val="16"/>
                <w:szCs w:val="16"/>
              </w:rPr>
            </w:pPr>
          </w:p>
        </w:tc>
        <w:tc>
          <w:tcPr>
            <w:tcW w:w="1386" w:type="dxa"/>
            <w:tcBorders>
              <w:top w:val="single" w:sz="4" w:space="0" w:color="auto"/>
              <w:left w:val="single" w:sz="4" w:space="0" w:color="auto"/>
              <w:bottom w:val="single" w:sz="4" w:space="0" w:color="auto"/>
              <w:right w:val="single" w:sz="4" w:space="0" w:color="auto"/>
            </w:tcBorders>
          </w:tcPr>
          <w:p w14:paraId="0CC9091F" w14:textId="77777777" w:rsidR="0075454D" w:rsidRPr="005F3818" w:rsidRDefault="0075454D">
            <w:pPr>
              <w:rPr>
                <w:rFonts w:ascii="Palatino Linotype" w:hAnsi="Palatino Linotype"/>
                <w:sz w:val="16"/>
                <w:szCs w:val="16"/>
              </w:rPr>
            </w:pPr>
          </w:p>
        </w:tc>
        <w:tc>
          <w:tcPr>
            <w:tcW w:w="1869" w:type="dxa"/>
            <w:tcBorders>
              <w:top w:val="single" w:sz="4" w:space="0" w:color="auto"/>
              <w:left w:val="single" w:sz="4" w:space="0" w:color="auto"/>
              <w:bottom w:val="single" w:sz="4" w:space="0" w:color="auto"/>
              <w:right w:val="single" w:sz="4" w:space="0" w:color="auto"/>
            </w:tcBorders>
          </w:tcPr>
          <w:p w14:paraId="176FA2AF" w14:textId="77777777" w:rsidR="0075454D" w:rsidRPr="005F3818" w:rsidRDefault="0075454D">
            <w:pPr>
              <w:rPr>
                <w:rFonts w:ascii="Palatino Linotype" w:hAnsi="Palatino Linotype"/>
                <w:sz w:val="16"/>
                <w:szCs w:val="16"/>
              </w:rPr>
            </w:pPr>
          </w:p>
        </w:tc>
        <w:tc>
          <w:tcPr>
            <w:tcW w:w="1681" w:type="dxa"/>
            <w:tcBorders>
              <w:top w:val="single" w:sz="4" w:space="0" w:color="auto"/>
              <w:left w:val="single" w:sz="4" w:space="0" w:color="auto"/>
              <w:bottom w:val="single" w:sz="4" w:space="0" w:color="auto"/>
              <w:right w:val="single" w:sz="4" w:space="0" w:color="auto"/>
            </w:tcBorders>
          </w:tcPr>
          <w:p w14:paraId="30C0E4CC" w14:textId="77777777" w:rsidR="0075454D" w:rsidRPr="005F3818" w:rsidRDefault="0075454D">
            <w:pPr>
              <w:rPr>
                <w:rFonts w:ascii="Palatino Linotype" w:hAnsi="Palatino Linotype"/>
                <w:sz w:val="16"/>
                <w:szCs w:val="16"/>
              </w:rPr>
            </w:pPr>
          </w:p>
        </w:tc>
        <w:tc>
          <w:tcPr>
            <w:tcW w:w="1680" w:type="dxa"/>
            <w:tcBorders>
              <w:top w:val="single" w:sz="4" w:space="0" w:color="auto"/>
              <w:left w:val="single" w:sz="4" w:space="0" w:color="auto"/>
              <w:bottom w:val="single" w:sz="4" w:space="0" w:color="auto"/>
              <w:right w:val="single" w:sz="4" w:space="0" w:color="auto"/>
            </w:tcBorders>
          </w:tcPr>
          <w:p w14:paraId="73163C0D" w14:textId="77777777" w:rsidR="0075454D" w:rsidRPr="005F3818" w:rsidRDefault="0075454D">
            <w:pPr>
              <w:rPr>
                <w:rFonts w:ascii="Palatino Linotype" w:hAnsi="Palatino Linotype"/>
                <w:sz w:val="16"/>
                <w:szCs w:val="16"/>
              </w:rPr>
            </w:pPr>
          </w:p>
        </w:tc>
        <w:tc>
          <w:tcPr>
            <w:tcW w:w="1679" w:type="dxa"/>
            <w:tcBorders>
              <w:top w:val="single" w:sz="4" w:space="0" w:color="auto"/>
              <w:left w:val="single" w:sz="4" w:space="0" w:color="auto"/>
              <w:bottom w:val="single" w:sz="4" w:space="0" w:color="auto"/>
              <w:right w:val="single" w:sz="4" w:space="0" w:color="auto"/>
            </w:tcBorders>
          </w:tcPr>
          <w:p w14:paraId="370AA5AD" w14:textId="77777777" w:rsidR="0075454D" w:rsidRPr="005F3818" w:rsidRDefault="0075454D">
            <w:pPr>
              <w:rPr>
                <w:rFonts w:ascii="Palatino Linotype" w:hAnsi="Palatino Linotype"/>
                <w:sz w:val="16"/>
                <w:szCs w:val="16"/>
              </w:rPr>
            </w:pPr>
          </w:p>
        </w:tc>
      </w:tr>
    </w:tbl>
    <w:p w14:paraId="6560C88B" w14:textId="77777777" w:rsidR="0075454D" w:rsidRPr="005F3818" w:rsidRDefault="0075454D">
      <w:pPr>
        <w:rPr>
          <w:rFonts w:ascii="Palatino Linotype" w:hAnsi="Palatino Linotype"/>
        </w:rPr>
      </w:pPr>
    </w:p>
    <w:p w14:paraId="4CFA5DAD" w14:textId="77777777" w:rsidR="0075454D" w:rsidRPr="005F3818" w:rsidRDefault="00BC2AA9">
      <w:pPr>
        <w:rPr>
          <w:rFonts w:ascii="Palatino Linotype" w:hAnsi="Palatino Linotype"/>
          <w:lang w:val="fr-BE"/>
        </w:rPr>
      </w:pPr>
      <w:r w:rsidRPr="00D973C1">
        <w:rPr>
          <w:rFonts w:ascii="Palatino Linotype" w:hAnsi="Palatino Linotype"/>
          <w:b/>
          <w:bCs/>
          <w:color w:val="375078"/>
          <w:u w:val="single"/>
          <w:lang w:val="fr-BE"/>
        </w:rPr>
        <w:t>Personnel infirmier, Aides-soignants et logistique</w:t>
      </w:r>
      <w:r w:rsidRPr="00D973C1">
        <w:rPr>
          <w:rFonts w:ascii="Palatino Linotype" w:hAnsi="Palatino Linotype"/>
          <w:color w:val="375078"/>
        </w:rPr>
        <w:sym w:font="Wingdings" w:char="F0E0"/>
      </w:r>
      <w:r w:rsidRPr="005F3818">
        <w:rPr>
          <w:rFonts w:ascii="Palatino Linotype" w:hAnsi="Palatino Linotype"/>
          <w:lang w:val="fr-BE"/>
        </w:rPr>
        <w:t xml:space="preserve">compléter le tableau ci-après  </w:t>
      </w:r>
    </w:p>
    <w:p w14:paraId="3BE8A63E" w14:textId="77777777" w:rsidR="0075454D" w:rsidRPr="005F3818" w:rsidRDefault="0075454D">
      <w:pPr>
        <w:rPr>
          <w:rFonts w:ascii="Palatino Linotype" w:hAnsi="Palatino Linotype"/>
          <w:lang w:val="fr-BE"/>
        </w:rPr>
      </w:pPr>
    </w:p>
    <w:tbl>
      <w:tblPr>
        <w:tblStyle w:val="Grilledutableau"/>
        <w:tblW w:w="0" w:type="auto"/>
        <w:tblInd w:w="0" w:type="dxa"/>
        <w:tblLayout w:type="fixed"/>
        <w:tblLook w:val="01E0" w:firstRow="1" w:lastRow="1" w:firstColumn="1" w:lastColumn="1" w:noHBand="0" w:noVBand="0"/>
      </w:tblPr>
      <w:tblGrid>
        <w:gridCol w:w="1342"/>
        <w:gridCol w:w="1571"/>
        <w:gridCol w:w="1484"/>
        <w:gridCol w:w="1440"/>
        <w:gridCol w:w="1260"/>
        <w:gridCol w:w="1291"/>
        <w:gridCol w:w="1620"/>
        <w:gridCol w:w="1547"/>
        <w:gridCol w:w="1620"/>
      </w:tblGrid>
      <w:tr w:rsidR="0075454D" w:rsidRPr="005F3818" w14:paraId="3D5E315A" w14:textId="77777777">
        <w:tc>
          <w:tcPr>
            <w:tcW w:w="1342" w:type="dxa"/>
            <w:tcBorders>
              <w:top w:val="single" w:sz="4" w:space="0" w:color="auto"/>
              <w:left w:val="single" w:sz="4" w:space="0" w:color="auto"/>
              <w:bottom w:val="single" w:sz="4" w:space="0" w:color="auto"/>
              <w:right w:val="single" w:sz="4" w:space="0" w:color="auto"/>
            </w:tcBorders>
          </w:tcPr>
          <w:p w14:paraId="673E5DAE"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lastRenderedPageBreak/>
              <w:t>Identité</w:t>
            </w:r>
            <w:proofErr w:type="spellEnd"/>
            <w:r w:rsidRPr="005F3818">
              <w:rPr>
                <w:rFonts w:ascii="Palatino Linotype" w:hAnsi="Palatino Linotype"/>
                <w:i/>
                <w:iCs/>
                <w:sz w:val="16"/>
                <w:szCs w:val="16"/>
              </w:rPr>
              <w:t xml:space="preserve"> </w:t>
            </w:r>
          </w:p>
          <w:p w14:paraId="5E9CCF26" w14:textId="77777777" w:rsidR="0075454D" w:rsidRPr="005F3818" w:rsidRDefault="0075454D">
            <w:pPr>
              <w:rPr>
                <w:rFonts w:ascii="Palatino Linotype" w:hAnsi="Palatino Linotype"/>
                <w:i/>
                <w:iCs/>
                <w:sz w:val="16"/>
                <w:szCs w:val="16"/>
              </w:rPr>
            </w:pPr>
          </w:p>
        </w:tc>
        <w:tc>
          <w:tcPr>
            <w:tcW w:w="1571" w:type="dxa"/>
            <w:tcBorders>
              <w:top w:val="single" w:sz="4" w:space="0" w:color="auto"/>
              <w:left w:val="single" w:sz="4" w:space="0" w:color="auto"/>
              <w:bottom w:val="single" w:sz="4" w:space="0" w:color="auto"/>
              <w:right w:val="single" w:sz="4" w:space="0" w:color="auto"/>
            </w:tcBorders>
            <w:hideMark/>
          </w:tcPr>
          <w:p w14:paraId="40C3D712"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Temps</w:t>
            </w:r>
            <w:proofErr w:type="spellEnd"/>
            <w:r w:rsidRPr="005F3818">
              <w:rPr>
                <w:rFonts w:ascii="Palatino Linotype" w:hAnsi="Palatino Linotype"/>
                <w:i/>
                <w:iCs/>
                <w:sz w:val="16"/>
                <w:szCs w:val="16"/>
              </w:rPr>
              <w:t xml:space="preserve"> de </w:t>
            </w:r>
            <w:proofErr w:type="spellStart"/>
            <w:r w:rsidRPr="005F3818">
              <w:rPr>
                <w:rFonts w:ascii="Palatino Linotype" w:hAnsi="Palatino Linotype"/>
                <w:i/>
                <w:iCs/>
                <w:sz w:val="16"/>
                <w:szCs w:val="16"/>
              </w:rPr>
              <w:t>travail</w:t>
            </w:r>
            <w:proofErr w:type="spellEnd"/>
          </w:p>
          <w:p w14:paraId="341EA774" w14:textId="77777777" w:rsidR="0075454D" w:rsidRPr="005F3818" w:rsidRDefault="00BC2AA9">
            <w:pPr>
              <w:jc w:val="center"/>
              <w:rPr>
                <w:rFonts w:ascii="Palatino Linotype" w:hAnsi="Palatino Linotype"/>
                <w:i/>
                <w:iCs/>
                <w:sz w:val="16"/>
                <w:szCs w:val="16"/>
              </w:rPr>
            </w:pPr>
            <w:r w:rsidRPr="005F3818">
              <w:rPr>
                <w:rFonts w:ascii="Palatino Linotype" w:hAnsi="Palatino Linotype"/>
                <w:i/>
                <w:iCs/>
                <w:sz w:val="16"/>
                <w:szCs w:val="16"/>
              </w:rPr>
              <w:t>ETP</w:t>
            </w:r>
          </w:p>
        </w:tc>
        <w:tc>
          <w:tcPr>
            <w:tcW w:w="1484" w:type="dxa"/>
            <w:tcBorders>
              <w:top w:val="single" w:sz="4" w:space="0" w:color="auto"/>
              <w:left w:val="single" w:sz="4" w:space="0" w:color="auto"/>
              <w:bottom w:val="single" w:sz="4" w:space="0" w:color="auto"/>
              <w:right w:val="single" w:sz="4" w:space="0" w:color="auto"/>
            </w:tcBorders>
            <w:hideMark/>
          </w:tcPr>
          <w:p w14:paraId="170AE5C9" w14:textId="77777777" w:rsidR="0075454D" w:rsidRPr="005F3818" w:rsidRDefault="00BC2AA9">
            <w:pPr>
              <w:jc w:val="center"/>
              <w:rPr>
                <w:rFonts w:ascii="Palatino Linotype" w:hAnsi="Palatino Linotype"/>
                <w:i/>
                <w:iCs/>
                <w:sz w:val="16"/>
                <w:szCs w:val="16"/>
              </w:rPr>
            </w:pPr>
            <w:proofErr w:type="spellStart"/>
            <w:r w:rsidRPr="005F3818">
              <w:rPr>
                <w:rFonts w:ascii="Palatino Linotype" w:hAnsi="Palatino Linotype"/>
                <w:i/>
                <w:iCs/>
                <w:sz w:val="16"/>
                <w:szCs w:val="16"/>
              </w:rPr>
              <w:t>Fonction</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81DFEED"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Diplôme</w:t>
            </w:r>
            <w:proofErr w:type="spellEnd"/>
            <w:r w:rsidRPr="005F3818">
              <w:rPr>
                <w:rFonts w:ascii="Palatino Linotype" w:hAnsi="Palatino Linotype"/>
                <w:i/>
                <w:iCs/>
                <w:sz w:val="16"/>
                <w:szCs w:val="16"/>
              </w:rPr>
              <w:t xml:space="preserve"> et </w:t>
            </w:r>
          </w:p>
          <w:p w14:paraId="51C998B2"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Qualification</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3DF3D342"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Numéro du Visa</w:t>
            </w:r>
          </w:p>
        </w:tc>
        <w:tc>
          <w:tcPr>
            <w:tcW w:w="1291" w:type="dxa"/>
            <w:tcBorders>
              <w:top w:val="single" w:sz="4" w:space="0" w:color="auto"/>
              <w:left w:val="single" w:sz="4" w:space="0" w:color="auto"/>
              <w:bottom w:val="single" w:sz="4" w:space="0" w:color="auto"/>
              <w:right w:val="single" w:sz="4" w:space="0" w:color="auto"/>
            </w:tcBorders>
            <w:hideMark/>
          </w:tcPr>
          <w:p w14:paraId="4DFC68B6"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Année</w:t>
            </w:r>
            <w:proofErr w:type="spellEnd"/>
            <w:r w:rsidRPr="005F3818">
              <w:rPr>
                <w:rFonts w:ascii="Palatino Linotype" w:hAnsi="Palatino Linotype"/>
                <w:i/>
                <w:iCs/>
                <w:sz w:val="16"/>
                <w:szCs w:val="16"/>
              </w:rPr>
              <w:t xml:space="preserve"> de</w:t>
            </w:r>
          </w:p>
          <w:p w14:paraId="6749F0DF"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 xml:space="preserve"> </w:t>
            </w:r>
            <w:proofErr w:type="spellStart"/>
            <w:r w:rsidRPr="005F3818">
              <w:rPr>
                <w:rFonts w:ascii="Palatino Linotype" w:hAnsi="Palatino Linotype"/>
                <w:i/>
                <w:iCs/>
                <w:sz w:val="16"/>
                <w:szCs w:val="16"/>
              </w:rPr>
              <w:t>diplôme</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AAA844A" w14:textId="77777777" w:rsidR="0075454D" w:rsidRPr="005F3818" w:rsidRDefault="00BC2AA9">
            <w:pPr>
              <w:ind w:left="72"/>
              <w:rPr>
                <w:rFonts w:ascii="Palatino Linotype" w:hAnsi="Palatino Linotype"/>
                <w:i/>
                <w:iCs/>
                <w:sz w:val="16"/>
                <w:szCs w:val="16"/>
                <w:lang w:val="fr-BE"/>
              </w:rPr>
            </w:pPr>
            <w:r w:rsidRPr="005F3818">
              <w:rPr>
                <w:rFonts w:ascii="Palatino Linotype" w:hAnsi="Palatino Linotype"/>
                <w:i/>
                <w:iCs/>
                <w:sz w:val="16"/>
                <w:szCs w:val="16"/>
                <w:lang w:val="fr-BE"/>
              </w:rPr>
              <w:t xml:space="preserve">Ancienneté </w:t>
            </w:r>
          </w:p>
          <w:p w14:paraId="1AA1C63B" w14:textId="77777777" w:rsidR="0075454D" w:rsidRPr="005F3818" w:rsidRDefault="00BC2AA9">
            <w:pPr>
              <w:ind w:left="72"/>
              <w:rPr>
                <w:rFonts w:ascii="Palatino Linotype" w:hAnsi="Palatino Linotype"/>
                <w:i/>
                <w:iCs/>
                <w:sz w:val="16"/>
                <w:szCs w:val="16"/>
                <w:lang w:val="fr-BE"/>
              </w:rPr>
            </w:pPr>
            <w:r w:rsidRPr="005F3818">
              <w:rPr>
                <w:rFonts w:ascii="Palatino Linotype" w:hAnsi="Palatino Linotype"/>
                <w:i/>
                <w:iCs/>
                <w:sz w:val="16"/>
                <w:szCs w:val="16"/>
                <w:lang w:val="fr-BE"/>
              </w:rPr>
              <w:t xml:space="preserve">dans le service </w:t>
            </w:r>
          </w:p>
          <w:p w14:paraId="4B3E7384" w14:textId="77777777" w:rsidR="0075454D" w:rsidRPr="005F3818" w:rsidRDefault="00BC2AA9">
            <w:pPr>
              <w:ind w:left="72"/>
              <w:rPr>
                <w:rFonts w:ascii="Palatino Linotype" w:hAnsi="Palatino Linotype"/>
                <w:i/>
                <w:iCs/>
                <w:sz w:val="16"/>
                <w:szCs w:val="16"/>
                <w:lang w:val="fr-BE"/>
              </w:rPr>
            </w:pPr>
            <w:r w:rsidRPr="005F3818">
              <w:rPr>
                <w:rFonts w:ascii="Palatino Linotype" w:hAnsi="Palatino Linotype"/>
                <w:i/>
                <w:iCs/>
                <w:sz w:val="16"/>
                <w:szCs w:val="16"/>
                <w:lang w:val="fr-BE"/>
              </w:rPr>
              <w:t>actuel</w:t>
            </w:r>
          </w:p>
        </w:tc>
        <w:tc>
          <w:tcPr>
            <w:tcW w:w="1547" w:type="dxa"/>
            <w:tcBorders>
              <w:top w:val="single" w:sz="4" w:space="0" w:color="auto"/>
              <w:left w:val="single" w:sz="4" w:space="0" w:color="auto"/>
              <w:bottom w:val="single" w:sz="4" w:space="0" w:color="auto"/>
              <w:right w:val="single" w:sz="4" w:space="0" w:color="auto"/>
            </w:tcBorders>
            <w:hideMark/>
          </w:tcPr>
          <w:p w14:paraId="35E25DA1" w14:textId="77777777" w:rsidR="0075454D" w:rsidRPr="005F3818" w:rsidRDefault="00BC2AA9">
            <w:pPr>
              <w:rPr>
                <w:rFonts w:ascii="Palatino Linotype" w:hAnsi="Palatino Linotype"/>
                <w:i/>
                <w:iCs/>
                <w:sz w:val="16"/>
                <w:szCs w:val="16"/>
              </w:rPr>
            </w:pPr>
            <w:proofErr w:type="spellStart"/>
            <w:r w:rsidRPr="005F3818">
              <w:rPr>
                <w:rFonts w:ascii="Palatino Linotype" w:hAnsi="Palatino Linotype"/>
                <w:i/>
                <w:iCs/>
                <w:sz w:val="16"/>
                <w:szCs w:val="16"/>
              </w:rPr>
              <w:t>Spécialisation</w:t>
            </w:r>
            <w:proofErr w:type="spellEnd"/>
          </w:p>
          <w:p w14:paraId="482EB8B0"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Formation complémentaire</w:t>
            </w:r>
          </w:p>
        </w:tc>
        <w:tc>
          <w:tcPr>
            <w:tcW w:w="1620" w:type="dxa"/>
            <w:tcBorders>
              <w:top w:val="single" w:sz="4" w:space="0" w:color="auto"/>
              <w:left w:val="single" w:sz="4" w:space="0" w:color="auto"/>
              <w:bottom w:val="single" w:sz="4" w:space="0" w:color="auto"/>
              <w:right w:val="single" w:sz="4" w:space="0" w:color="auto"/>
            </w:tcBorders>
            <w:hideMark/>
          </w:tcPr>
          <w:p w14:paraId="4370118D" w14:textId="77777777" w:rsidR="0075454D" w:rsidRPr="005F3818" w:rsidRDefault="00BC2AA9">
            <w:pPr>
              <w:rPr>
                <w:rFonts w:ascii="Palatino Linotype" w:hAnsi="Palatino Linotype"/>
                <w:i/>
                <w:iCs/>
                <w:sz w:val="16"/>
                <w:szCs w:val="16"/>
              </w:rPr>
            </w:pPr>
            <w:r w:rsidRPr="005F3818">
              <w:rPr>
                <w:rFonts w:ascii="Palatino Linotype" w:hAnsi="Palatino Linotype"/>
                <w:i/>
                <w:iCs/>
                <w:sz w:val="16"/>
                <w:szCs w:val="16"/>
              </w:rPr>
              <w:t xml:space="preserve">Remarques </w:t>
            </w:r>
          </w:p>
        </w:tc>
      </w:tr>
      <w:tr w:rsidR="0075454D" w:rsidRPr="005F3818" w14:paraId="2A15F129" w14:textId="77777777">
        <w:tc>
          <w:tcPr>
            <w:tcW w:w="1342" w:type="dxa"/>
            <w:tcBorders>
              <w:top w:val="single" w:sz="4" w:space="0" w:color="auto"/>
              <w:left w:val="single" w:sz="4" w:space="0" w:color="auto"/>
              <w:bottom w:val="single" w:sz="4" w:space="0" w:color="auto"/>
              <w:right w:val="single" w:sz="4" w:space="0" w:color="auto"/>
            </w:tcBorders>
            <w:hideMark/>
          </w:tcPr>
          <w:p w14:paraId="61982F72" w14:textId="77777777" w:rsidR="0075454D" w:rsidRPr="005F3818" w:rsidRDefault="00BC2AA9">
            <w:pPr>
              <w:rPr>
                <w:rFonts w:ascii="Palatino Linotype" w:hAnsi="Palatino Linotype"/>
                <w:sz w:val="16"/>
                <w:szCs w:val="16"/>
              </w:rPr>
            </w:pPr>
            <w:proofErr w:type="spellStart"/>
            <w:r w:rsidRPr="005F3818">
              <w:rPr>
                <w:rFonts w:ascii="Palatino Linotype" w:hAnsi="Palatino Linotype"/>
                <w:sz w:val="16"/>
                <w:szCs w:val="16"/>
              </w:rPr>
              <w:t>Exemple</w:t>
            </w:r>
            <w:proofErr w:type="spellEnd"/>
            <w:r w:rsidRPr="005F3818">
              <w:rPr>
                <w:rFonts w:ascii="Palatino Linotype" w:hAnsi="Palatino Linotype"/>
                <w:sz w:val="16"/>
                <w:szCs w:val="16"/>
              </w:rPr>
              <w:t xml:space="preserve"> </w:t>
            </w:r>
          </w:p>
        </w:tc>
        <w:tc>
          <w:tcPr>
            <w:tcW w:w="1571" w:type="dxa"/>
            <w:tcBorders>
              <w:top w:val="single" w:sz="4" w:space="0" w:color="auto"/>
              <w:left w:val="single" w:sz="4" w:space="0" w:color="auto"/>
              <w:bottom w:val="single" w:sz="4" w:space="0" w:color="auto"/>
              <w:right w:val="single" w:sz="4" w:space="0" w:color="auto"/>
            </w:tcBorders>
            <w:hideMark/>
          </w:tcPr>
          <w:p w14:paraId="26611BE1"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0.75ETP</w:t>
            </w:r>
          </w:p>
        </w:tc>
        <w:tc>
          <w:tcPr>
            <w:tcW w:w="1484" w:type="dxa"/>
            <w:tcBorders>
              <w:top w:val="single" w:sz="4" w:space="0" w:color="auto"/>
              <w:left w:val="single" w:sz="4" w:space="0" w:color="auto"/>
              <w:bottom w:val="single" w:sz="4" w:space="0" w:color="auto"/>
              <w:right w:val="single" w:sz="4" w:space="0" w:color="auto"/>
            </w:tcBorders>
            <w:hideMark/>
          </w:tcPr>
          <w:p w14:paraId="76775D0D"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Chef de service</w:t>
            </w:r>
          </w:p>
        </w:tc>
        <w:tc>
          <w:tcPr>
            <w:tcW w:w="1440" w:type="dxa"/>
            <w:tcBorders>
              <w:top w:val="single" w:sz="4" w:space="0" w:color="auto"/>
              <w:left w:val="single" w:sz="4" w:space="0" w:color="auto"/>
              <w:bottom w:val="single" w:sz="4" w:space="0" w:color="auto"/>
              <w:right w:val="single" w:sz="4" w:space="0" w:color="auto"/>
            </w:tcBorders>
          </w:tcPr>
          <w:p w14:paraId="5C39C584"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 xml:space="preserve">A1 </w:t>
            </w:r>
            <w:proofErr w:type="spellStart"/>
            <w:r w:rsidRPr="005F3818">
              <w:rPr>
                <w:rFonts w:ascii="Palatino Linotype" w:hAnsi="Palatino Linotype"/>
                <w:sz w:val="16"/>
                <w:szCs w:val="16"/>
              </w:rPr>
              <w:t>gradué</w:t>
            </w:r>
            <w:proofErr w:type="spellEnd"/>
          </w:p>
          <w:p w14:paraId="2F5B344B"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hideMark/>
          </w:tcPr>
          <w:p w14:paraId="58F1E4D5"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12345</w:t>
            </w:r>
          </w:p>
        </w:tc>
        <w:tc>
          <w:tcPr>
            <w:tcW w:w="1291" w:type="dxa"/>
            <w:tcBorders>
              <w:top w:val="single" w:sz="4" w:space="0" w:color="auto"/>
              <w:left w:val="single" w:sz="4" w:space="0" w:color="auto"/>
              <w:bottom w:val="single" w:sz="4" w:space="0" w:color="auto"/>
              <w:right w:val="single" w:sz="4" w:space="0" w:color="auto"/>
            </w:tcBorders>
            <w:hideMark/>
          </w:tcPr>
          <w:p w14:paraId="52E49313"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1991</w:t>
            </w:r>
          </w:p>
        </w:tc>
        <w:tc>
          <w:tcPr>
            <w:tcW w:w="1620" w:type="dxa"/>
            <w:tcBorders>
              <w:top w:val="single" w:sz="4" w:space="0" w:color="auto"/>
              <w:left w:val="single" w:sz="4" w:space="0" w:color="auto"/>
              <w:bottom w:val="single" w:sz="4" w:space="0" w:color="auto"/>
              <w:right w:val="single" w:sz="4" w:space="0" w:color="auto"/>
            </w:tcBorders>
            <w:hideMark/>
          </w:tcPr>
          <w:p w14:paraId="25EB159F"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4ans</w:t>
            </w:r>
          </w:p>
        </w:tc>
        <w:tc>
          <w:tcPr>
            <w:tcW w:w="1547" w:type="dxa"/>
            <w:tcBorders>
              <w:top w:val="single" w:sz="4" w:space="0" w:color="auto"/>
              <w:left w:val="single" w:sz="4" w:space="0" w:color="auto"/>
              <w:bottom w:val="single" w:sz="4" w:space="0" w:color="auto"/>
              <w:right w:val="single" w:sz="4" w:space="0" w:color="auto"/>
            </w:tcBorders>
            <w:hideMark/>
          </w:tcPr>
          <w:p w14:paraId="46A946CF" w14:textId="77777777" w:rsidR="0075454D" w:rsidRPr="005F3818" w:rsidRDefault="00BC2AA9">
            <w:pPr>
              <w:rPr>
                <w:rFonts w:ascii="Palatino Linotype" w:hAnsi="Palatino Linotype"/>
                <w:sz w:val="16"/>
                <w:szCs w:val="16"/>
              </w:rPr>
            </w:pPr>
            <w:r w:rsidRPr="005F3818">
              <w:rPr>
                <w:rFonts w:ascii="Palatino Linotype" w:hAnsi="Palatino Linotype"/>
                <w:sz w:val="16"/>
                <w:szCs w:val="16"/>
              </w:rPr>
              <w:t>S.I.S.U.</w:t>
            </w:r>
          </w:p>
        </w:tc>
        <w:tc>
          <w:tcPr>
            <w:tcW w:w="1620" w:type="dxa"/>
            <w:tcBorders>
              <w:top w:val="single" w:sz="4" w:space="0" w:color="auto"/>
              <w:left w:val="single" w:sz="4" w:space="0" w:color="auto"/>
              <w:bottom w:val="single" w:sz="4" w:space="0" w:color="auto"/>
              <w:right w:val="single" w:sz="4" w:space="0" w:color="auto"/>
            </w:tcBorders>
          </w:tcPr>
          <w:p w14:paraId="670E4911" w14:textId="77777777" w:rsidR="0075454D" w:rsidRPr="005F3818" w:rsidRDefault="0075454D">
            <w:pPr>
              <w:rPr>
                <w:rFonts w:ascii="Palatino Linotype" w:hAnsi="Palatino Linotype"/>
                <w:sz w:val="16"/>
                <w:szCs w:val="16"/>
              </w:rPr>
            </w:pPr>
          </w:p>
        </w:tc>
      </w:tr>
      <w:tr w:rsidR="0075454D" w:rsidRPr="005F3818" w14:paraId="6287FDFB" w14:textId="77777777">
        <w:tc>
          <w:tcPr>
            <w:tcW w:w="1342" w:type="dxa"/>
            <w:tcBorders>
              <w:top w:val="single" w:sz="4" w:space="0" w:color="auto"/>
              <w:left w:val="single" w:sz="4" w:space="0" w:color="auto"/>
              <w:bottom w:val="single" w:sz="4" w:space="0" w:color="auto"/>
              <w:right w:val="single" w:sz="4" w:space="0" w:color="auto"/>
            </w:tcBorders>
          </w:tcPr>
          <w:p w14:paraId="26D17F86" w14:textId="77777777" w:rsidR="0075454D" w:rsidRPr="005F3818" w:rsidRDefault="0075454D">
            <w:pPr>
              <w:rPr>
                <w:rFonts w:ascii="Palatino Linotype" w:hAnsi="Palatino Linotype"/>
                <w:sz w:val="16"/>
                <w:szCs w:val="16"/>
              </w:rPr>
            </w:pPr>
          </w:p>
        </w:tc>
        <w:tc>
          <w:tcPr>
            <w:tcW w:w="1571" w:type="dxa"/>
            <w:tcBorders>
              <w:top w:val="single" w:sz="4" w:space="0" w:color="auto"/>
              <w:left w:val="single" w:sz="4" w:space="0" w:color="auto"/>
              <w:bottom w:val="single" w:sz="4" w:space="0" w:color="auto"/>
              <w:right w:val="single" w:sz="4" w:space="0" w:color="auto"/>
            </w:tcBorders>
          </w:tcPr>
          <w:p w14:paraId="4E15F20C" w14:textId="77777777" w:rsidR="0075454D" w:rsidRPr="005F3818" w:rsidRDefault="0075454D">
            <w:pPr>
              <w:rPr>
                <w:rFonts w:ascii="Palatino Linotype" w:hAnsi="Palatino Linotype"/>
                <w:sz w:val="16"/>
                <w:szCs w:val="16"/>
              </w:rPr>
            </w:pPr>
          </w:p>
        </w:tc>
        <w:tc>
          <w:tcPr>
            <w:tcW w:w="1484" w:type="dxa"/>
            <w:tcBorders>
              <w:top w:val="single" w:sz="4" w:space="0" w:color="auto"/>
              <w:left w:val="single" w:sz="4" w:space="0" w:color="auto"/>
              <w:bottom w:val="single" w:sz="4" w:space="0" w:color="auto"/>
              <w:right w:val="single" w:sz="4" w:space="0" w:color="auto"/>
            </w:tcBorders>
          </w:tcPr>
          <w:p w14:paraId="3AF3A34E" w14:textId="77777777" w:rsidR="0075454D" w:rsidRPr="005F3818" w:rsidRDefault="0075454D">
            <w:pPr>
              <w:rPr>
                <w:rFonts w:ascii="Palatino Linotype" w:hAnsi="Palatino Linotype"/>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FCCC539"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DB6E609" w14:textId="77777777" w:rsidR="0075454D" w:rsidRPr="005F3818" w:rsidRDefault="0075454D">
            <w:pPr>
              <w:rPr>
                <w:rFonts w:ascii="Palatino Linotype" w:hAnsi="Palatino Linotype"/>
                <w:sz w:val="16"/>
                <w:szCs w:val="16"/>
              </w:rPr>
            </w:pPr>
          </w:p>
        </w:tc>
        <w:tc>
          <w:tcPr>
            <w:tcW w:w="1291" w:type="dxa"/>
            <w:tcBorders>
              <w:top w:val="single" w:sz="4" w:space="0" w:color="auto"/>
              <w:left w:val="single" w:sz="4" w:space="0" w:color="auto"/>
              <w:bottom w:val="single" w:sz="4" w:space="0" w:color="auto"/>
              <w:right w:val="single" w:sz="4" w:space="0" w:color="auto"/>
            </w:tcBorders>
          </w:tcPr>
          <w:p w14:paraId="4CA3C84D"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4248146E" w14:textId="77777777" w:rsidR="0075454D" w:rsidRPr="005F3818" w:rsidRDefault="0075454D">
            <w:pPr>
              <w:rPr>
                <w:rFonts w:ascii="Palatino Linotype" w:hAnsi="Palatino Linotype"/>
                <w:sz w:val="16"/>
                <w:szCs w:val="16"/>
              </w:rPr>
            </w:pPr>
          </w:p>
        </w:tc>
        <w:tc>
          <w:tcPr>
            <w:tcW w:w="1547" w:type="dxa"/>
            <w:tcBorders>
              <w:top w:val="single" w:sz="4" w:space="0" w:color="auto"/>
              <w:left w:val="single" w:sz="4" w:space="0" w:color="auto"/>
              <w:bottom w:val="single" w:sz="4" w:space="0" w:color="auto"/>
              <w:right w:val="single" w:sz="4" w:space="0" w:color="auto"/>
            </w:tcBorders>
          </w:tcPr>
          <w:p w14:paraId="62448D5C"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7AEFF49C" w14:textId="77777777" w:rsidR="0075454D" w:rsidRPr="005F3818" w:rsidRDefault="0075454D">
            <w:pPr>
              <w:rPr>
                <w:rFonts w:ascii="Palatino Linotype" w:hAnsi="Palatino Linotype"/>
                <w:sz w:val="16"/>
                <w:szCs w:val="16"/>
              </w:rPr>
            </w:pPr>
          </w:p>
        </w:tc>
      </w:tr>
      <w:tr w:rsidR="0075454D" w:rsidRPr="005F3818" w14:paraId="74CA22F6" w14:textId="77777777">
        <w:tc>
          <w:tcPr>
            <w:tcW w:w="1342" w:type="dxa"/>
            <w:tcBorders>
              <w:top w:val="single" w:sz="4" w:space="0" w:color="auto"/>
              <w:left w:val="single" w:sz="4" w:space="0" w:color="auto"/>
              <w:bottom w:val="single" w:sz="4" w:space="0" w:color="auto"/>
              <w:right w:val="single" w:sz="4" w:space="0" w:color="auto"/>
            </w:tcBorders>
          </w:tcPr>
          <w:p w14:paraId="16276306" w14:textId="77777777" w:rsidR="0075454D" w:rsidRPr="005F3818" w:rsidRDefault="0075454D">
            <w:pPr>
              <w:rPr>
                <w:rFonts w:ascii="Palatino Linotype" w:hAnsi="Palatino Linotype"/>
                <w:sz w:val="16"/>
                <w:szCs w:val="16"/>
              </w:rPr>
            </w:pPr>
          </w:p>
        </w:tc>
        <w:tc>
          <w:tcPr>
            <w:tcW w:w="1571" w:type="dxa"/>
            <w:tcBorders>
              <w:top w:val="single" w:sz="4" w:space="0" w:color="auto"/>
              <w:left w:val="single" w:sz="4" w:space="0" w:color="auto"/>
              <w:bottom w:val="single" w:sz="4" w:space="0" w:color="auto"/>
              <w:right w:val="single" w:sz="4" w:space="0" w:color="auto"/>
            </w:tcBorders>
          </w:tcPr>
          <w:p w14:paraId="000E92AF" w14:textId="77777777" w:rsidR="0075454D" w:rsidRPr="005F3818" w:rsidRDefault="0075454D">
            <w:pPr>
              <w:rPr>
                <w:rFonts w:ascii="Palatino Linotype" w:hAnsi="Palatino Linotype"/>
                <w:sz w:val="16"/>
                <w:szCs w:val="16"/>
              </w:rPr>
            </w:pPr>
          </w:p>
        </w:tc>
        <w:tc>
          <w:tcPr>
            <w:tcW w:w="1484" w:type="dxa"/>
            <w:tcBorders>
              <w:top w:val="single" w:sz="4" w:space="0" w:color="auto"/>
              <w:left w:val="single" w:sz="4" w:space="0" w:color="auto"/>
              <w:bottom w:val="single" w:sz="4" w:space="0" w:color="auto"/>
              <w:right w:val="single" w:sz="4" w:space="0" w:color="auto"/>
            </w:tcBorders>
          </w:tcPr>
          <w:p w14:paraId="4A1DEB36" w14:textId="77777777" w:rsidR="0075454D" w:rsidRPr="005F3818" w:rsidRDefault="0075454D">
            <w:pPr>
              <w:rPr>
                <w:rFonts w:ascii="Palatino Linotype" w:hAnsi="Palatino Linotype"/>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8D553D4"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AFDD1FF" w14:textId="77777777" w:rsidR="0075454D" w:rsidRPr="005F3818" w:rsidRDefault="0075454D">
            <w:pPr>
              <w:rPr>
                <w:rFonts w:ascii="Palatino Linotype" w:hAnsi="Palatino Linotype"/>
                <w:sz w:val="16"/>
                <w:szCs w:val="16"/>
              </w:rPr>
            </w:pPr>
          </w:p>
        </w:tc>
        <w:tc>
          <w:tcPr>
            <w:tcW w:w="1291" w:type="dxa"/>
            <w:tcBorders>
              <w:top w:val="single" w:sz="4" w:space="0" w:color="auto"/>
              <w:left w:val="single" w:sz="4" w:space="0" w:color="auto"/>
              <w:bottom w:val="single" w:sz="4" w:space="0" w:color="auto"/>
              <w:right w:val="single" w:sz="4" w:space="0" w:color="auto"/>
            </w:tcBorders>
          </w:tcPr>
          <w:p w14:paraId="666DDF5A"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201E76FC" w14:textId="77777777" w:rsidR="0075454D" w:rsidRPr="005F3818" w:rsidRDefault="0075454D">
            <w:pPr>
              <w:rPr>
                <w:rFonts w:ascii="Palatino Linotype" w:hAnsi="Palatino Linotype"/>
                <w:sz w:val="16"/>
                <w:szCs w:val="16"/>
              </w:rPr>
            </w:pPr>
          </w:p>
        </w:tc>
        <w:tc>
          <w:tcPr>
            <w:tcW w:w="1547" w:type="dxa"/>
            <w:tcBorders>
              <w:top w:val="single" w:sz="4" w:space="0" w:color="auto"/>
              <w:left w:val="single" w:sz="4" w:space="0" w:color="auto"/>
              <w:bottom w:val="single" w:sz="4" w:space="0" w:color="auto"/>
              <w:right w:val="single" w:sz="4" w:space="0" w:color="auto"/>
            </w:tcBorders>
          </w:tcPr>
          <w:p w14:paraId="4BC75B9E"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3A128D79" w14:textId="77777777" w:rsidR="0075454D" w:rsidRPr="005F3818" w:rsidRDefault="0075454D">
            <w:pPr>
              <w:rPr>
                <w:rFonts w:ascii="Palatino Linotype" w:hAnsi="Palatino Linotype"/>
                <w:sz w:val="16"/>
                <w:szCs w:val="16"/>
              </w:rPr>
            </w:pPr>
          </w:p>
        </w:tc>
      </w:tr>
      <w:tr w:rsidR="0075454D" w:rsidRPr="005F3818" w14:paraId="4BA0AAD4" w14:textId="77777777">
        <w:tc>
          <w:tcPr>
            <w:tcW w:w="1342" w:type="dxa"/>
            <w:tcBorders>
              <w:top w:val="single" w:sz="4" w:space="0" w:color="auto"/>
              <w:left w:val="single" w:sz="4" w:space="0" w:color="auto"/>
              <w:bottom w:val="single" w:sz="4" w:space="0" w:color="auto"/>
              <w:right w:val="single" w:sz="4" w:space="0" w:color="auto"/>
            </w:tcBorders>
          </w:tcPr>
          <w:p w14:paraId="09AC2690" w14:textId="77777777" w:rsidR="0075454D" w:rsidRPr="005F3818" w:rsidRDefault="0075454D">
            <w:pPr>
              <w:rPr>
                <w:rFonts w:ascii="Palatino Linotype" w:hAnsi="Palatino Linotype"/>
                <w:sz w:val="16"/>
                <w:szCs w:val="16"/>
              </w:rPr>
            </w:pPr>
          </w:p>
        </w:tc>
        <w:tc>
          <w:tcPr>
            <w:tcW w:w="1571" w:type="dxa"/>
            <w:tcBorders>
              <w:top w:val="single" w:sz="4" w:space="0" w:color="auto"/>
              <w:left w:val="single" w:sz="4" w:space="0" w:color="auto"/>
              <w:bottom w:val="single" w:sz="4" w:space="0" w:color="auto"/>
              <w:right w:val="single" w:sz="4" w:space="0" w:color="auto"/>
            </w:tcBorders>
          </w:tcPr>
          <w:p w14:paraId="2C502B12" w14:textId="77777777" w:rsidR="0075454D" w:rsidRPr="005F3818" w:rsidRDefault="0075454D">
            <w:pPr>
              <w:rPr>
                <w:rFonts w:ascii="Palatino Linotype" w:hAnsi="Palatino Linotype"/>
                <w:sz w:val="16"/>
                <w:szCs w:val="16"/>
              </w:rPr>
            </w:pPr>
          </w:p>
        </w:tc>
        <w:tc>
          <w:tcPr>
            <w:tcW w:w="1484" w:type="dxa"/>
            <w:tcBorders>
              <w:top w:val="single" w:sz="4" w:space="0" w:color="auto"/>
              <w:left w:val="single" w:sz="4" w:space="0" w:color="auto"/>
              <w:bottom w:val="single" w:sz="4" w:space="0" w:color="auto"/>
              <w:right w:val="single" w:sz="4" w:space="0" w:color="auto"/>
            </w:tcBorders>
          </w:tcPr>
          <w:p w14:paraId="1A911354" w14:textId="77777777" w:rsidR="0075454D" w:rsidRPr="005F3818" w:rsidRDefault="0075454D">
            <w:pPr>
              <w:rPr>
                <w:rFonts w:ascii="Palatino Linotype" w:hAnsi="Palatino Linotype"/>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A9F436C"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AEA7221" w14:textId="77777777" w:rsidR="0075454D" w:rsidRPr="005F3818" w:rsidRDefault="0075454D">
            <w:pPr>
              <w:rPr>
                <w:rFonts w:ascii="Palatino Linotype" w:hAnsi="Palatino Linotype"/>
                <w:sz w:val="16"/>
                <w:szCs w:val="16"/>
              </w:rPr>
            </w:pPr>
          </w:p>
        </w:tc>
        <w:tc>
          <w:tcPr>
            <w:tcW w:w="1291" w:type="dxa"/>
            <w:tcBorders>
              <w:top w:val="single" w:sz="4" w:space="0" w:color="auto"/>
              <w:left w:val="single" w:sz="4" w:space="0" w:color="auto"/>
              <w:bottom w:val="single" w:sz="4" w:space="0" w:color="auto"/>
              <w:right w:val="single" w:sz="4" w:space="0" w:color="auto"/>
            </w:tcBorders>
          </w:tcPr>
          <w:p w14:paraId="6F294B67"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1E3EB272" w14:textId="77777777" w:rsidR="0075454D" w:rsidRPr="005F3818" w:rsidRDefault="0075454D">
            <w:pPr>
              <w:rPr>
                <w:rFonts w:ascii="Palatino Linotype" w:hAnsi="Palatino Linotype"/>
                <w:sz w:val="16"/>
                <w:szCs w:val="16"/>
              </w:rPr>
            </w:pPr>
          </w:p>
        </w:tc>
        <w:tc>
          <w:tcPr>
            <w:tcW w:w="1547" w:type="dxa"/>
            <w:tcBorders>
              <w:top w:val="single" w:sz="4" w:space="0" w:color="auto"/>
              <w:left w:val="single" w:sz="4" w:space="0" w:color="auto"/>
              <w:bottom w:val="single" w:sz="4" w:space="0" w:color="auto"/>
              <w:right w:val="single" w:sz="4" w:space="0" w:color="auto"/>
            </w:tcBorders>
          </w:tcPr>
          <w:p w14:paraId="665074FC"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37A4E2E1" w14:textId="77777777" w:rsidR="0075454D" w:rsidRPr="005F3818" w:rsidRDefault="0075454D">
            <w:pPr>
              <w:rPr>
                <w:rFonts w:ascii="Palatino Linotype" w:hAnsi="Palatino Linotype"/>
                <w:sz w:val="16"/>
                <w:szCs w:val="16"/>
              </w:rPr>
            </w:pPr>
          </w:p>
        </w:tc>
      </w:tr>
      <w:tr w:rsidR="0075454D" w:rsidRPr="005F3818" w14:paraId="4E6A19B5" w14:textId="77777777">
        <w:tc>
          <w:tcPr>
            <w:tcW w:w="1342" w:type="dxa"/>
            <w:tcBorders>
              <w:top w:val="single" w:sz="4" w:space="0" w:color="auto"/>
              <w:left w:val="single" w:sz="4" w:space="0" w:color="auto"/>
              <w:bottom w:val="single" w:sz="4" w:space="0" w:color="auto"/>
              <w:right w:val="single" w:sz="4" w:space="0" w:color="auto"/>
            </w:tcBorders>
          </w:tcPr>
          <w:p w14:paraId="6DC65FBA" w14:textId="77777777" w:rsidR="0075454D" w:rsidRPr="005F3818" w:rsidRDefault="0075454D">
            <w:pPr>
              <w:rPr>
                <w:rFonts w:ascii="Palatino Linotype" w:hAnsi="Palatino Linotype"/>
                <w:sz w:val="16"/>
                <w:szCs w:val="16"/>
              </w:rPr>
            </w:pPr>
          </w:p>
        </w:tc>
        <w:tc>
          <w:tcPr>
            <w:tcW w:w="1571" w:type="dxa"/>
            <w:tcBorders>
              <w:top w:val="single" w:sz="4" w:space="0" w:color="auto"/>
              <w:left w:val="single" w:sz="4" w:space="0" w:color="auto"/>
              <w:bottom w:val="single" w:sz="4" w:space="0" w:color="auto"/>
              <w:right w:val="single" w:sz="4" w:space="0" w:color="auto"/>
            </w:tcBorders>
          </w:tcPr>
          <w:p w14:paraId="6E53652B" w14:textId="77777777" w:rsidR="0075454D" w:rsidRPr="005F3818" w:rsidRDefault="0075454D">
            <w:pPr>
              <w:rPr>
                <w:rFonts w:ascii="Palatino Linotype" w:hAnsi="Palatino Linotype"/>
                <w:sz w:val="16"/>
                <w:szCs w:val="16"/>
              </w:rPr>
            </w:pPr>
          </w:p>
        </w:tc>
        <w:tc>
          <w:tcPr>
            <w:tcW w:w="1484" w:type="dxa"/>
            <w:tcBorders>
              <w:top w:val="single" w:sz="4" w:space="0" w:color="auto"/>
              <w:left w:val="single" w:sz="4" w:space="0" w:color="auto"/>
              <w:bottom w:val="single" w:sz="4" w:space="0" w:color="auto"/>
              <w:right w:val="single" w:sz="4" w:space="0" w:color="auto"/>
            </w:tcBorders>
          </w:tcPr>
          <w:p w14:paraId="105D138B" w14:textId="77777777" w:rsidR="0075454D" w:rsidRPr="005F3818" w:rsidRDefault="0075454D">
            <w:pPr>
              <w:rPr>
                <w:rFonts w:ascii="Palatino Linotype" w:hAnsi="Palatino Linotype"/>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DC364C8"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BFE29B8" w14:textId="77777777" w:rsidR="0075454D" w:rsidRPr="005F3818" w:rsidRDefault="0075454D">
            <w:pPr>
              <w:rPr>
                <w:rFonts w:ascii="Palatino Linotype" w:hAnsi="Palatino Linotype"/>
                <w:sz w:val="16"/>
                <w:szCs w:val="16"/>
              </w:rPr>
            </w:pPr>
          </w:p>
        </w:tc>
        <w:tc>
          <w:tcPr>
            <w:tcW w:w="1291" w:type="dxa"/>
            <w:tcBorders>
              <w:top w:val="single" w:sz="4" w:space="0" w:color="auto"/>
              <w:left w:val="single" w:sz="4" w:space="0" w:color="auto"/>
              <w:bottom w:val="single" w:sz="4" w:space="0" w:color="auto"/>
              <w:right w:val="single" w:sz="4" w:space="0" w:color="auto"/>
            </w:tcBorders>
          </w:tcPr>
          <w:p w14:paraId="5093423F"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3C6152E3" w14:textId="77777777" w:rsidR="0075454D" w:rsidRPr="005F3818" w:rsidRDefault="0075454D">
            <w:pPr>
              <w:rPr>
                <w:rFonts w:ascii="Palatino Linotype" w:hAnsi="Palatino Linotype"/>
                <w:sz w:val="16"/>
                <w:szCs w:val="16"/>
              </w:rPr>
            </w:pPr>
          </w:p>
        </w:tc>
        <w:tc>
          <w:tcPr>
            <w:tcW w:w="1547" w:type="dxa"/>
            <w:tcBorders>
              <w:top w:val="single" w:sz="4" w:space="0" w:color="auto"/>
              <w:left w:val="single" w:sz="4" w:space="0" w:color="auto"/>
              <w:bottom w:val="single" w:sz="4" w:space="0" w:color="auto"/>
              <w:right w:val="single" w:sz="4" w:space="0" w:color="auto"/>
            </w:tcBorders>
          </w:tcPr>
          <w:p w14:paraId="7CB5ACCC"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60B3023F" w14:textId="77777777" w:rsidR="0075454D" w:rsidRPr="005F3818" w:rsidRDefault="0075454D">
            <w:pPr>
              <w:rPr>
                <w:rFonts w:ascii="Palatino Linotype" w:hAnsi="Palatino Linotype"/>
                <w:sz w:val="16"/>
                <w:szCs w:val="16"/>
              </w:rPr>
            </w:pPr>
          </w:p>
        </w:tc>
      </w:tr>
      <w:tr w:rsidR="0075454D" w:rsidRPr="005F3818" w14:paraId="5DC321C9" w14:textId="77777777">
        <w:tc>
          <w:tcPr>
            <w:tcW w:w="1342" w:type="dxa"/>
            <w:tcBorders>
              <w:top w:val="single" w:sz="4" w:space="0" w:color="auto"/>
              <w:left w:val="single" w:sz="4" w:space="0" w:color="auto"/>
              <w:bottom w:val="single" w:sz="4" w:space="0" w:color="auto"/>
              <w:right w:val="single" w:sz="4" w:space="0" w:color="auto"/>
            </w:tcBorders>
          </w:tcPr>
          <w:p w14:paraId="57690108" w14:textId="77777777" w:rsidR="0075454D" w:rsidRPr="005F3818" w:rsidRDefault="0075454D">
            <w:pPr>
              <w:rPr>
                <w:rFonts w:ascii="Palatino Linotype" w:hAnsi="Palatino Linotype"/>
                <w:sz w:val="16"/>
                <w:szCs w:val="16"/>
              </w:rPr>
            </w:pPr>
          </w:p>
        </w:tc>
        <w:tc>
          <w:tcPr>
            <w:tcW w:w="1571" w:type="dxa"/>
            <w:tcBorders>
              <w:top w:val="single" w:sz="4" w:space="0" w:color="auto"/>
              <w:left w:val="single" w:sz="4" w:space="0" w:color="auto"/>
              <w:bottom w:val="single" w:sz="4" w:space="0" w:color="auto"/>
              <w:right w:val="single" w:sz="4" w:space="0" w:color="auto"/>
            </w:tcBorders>
          </w:tcPr>
          <w:p w14:paraId="7259664C" w14:textId="77777777" w:rsidR="0075454D" w:rsidRPr="005F3818" w:rsidRDefault="0075454D">
            <w:pPr>
              <w:rPr>
                <w:rFonts w:ascii="Palatino Linotype" w:hAnsi="Palatino Linotype"/>
                <w:sz w:val="16"/>
                <w:szCs w:val="16"/>
              </w:rPr>
            </w:pPr>
          </w:p>
        </w:tc>
        <w:tc>
          <w:tcPr>
            <w:tcW w:w="1484" w:type="dxa"/>
            <w:tcBorders>
              <w:top w:val="single" w:sz="4" w:space="0" w:color="auto"/>
              <w:left w:val="single" w:sz="4" w:space="0" w:color="auto"/>
              <w:bottom w:val="single" w:sz="4" w:space="0" w:color="auto"/>
              <w:right w:val="single" w:sz="4" w:space="0" w:color="auto"/>
            </w:tcBorders>
          </w:tcPr>
          <w:p w14:paraId="6AB65C01" w14:textId="77777777" w:rsidR="0075454D" w:rsidRPr="005F3818" w:rsidRDefault="0075454D">
            <w:pPr>
              <w:rPr>
                <w:rFonts w:ascii="Palatino Linotype" w:hAnsi="Palatino Linotype"/>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0F48FDE" w14:textId="77777777" w:rsidR="0075454D" w:rsidRPr="005F3818" w:rsidRDefault="0075454D">
            <w:pPr>
              <w:rPr>
                <w:rFonts w:ascii="Palatino Linotype" w:hAnsi="Palatino Linotype"/>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1401B00" w14:textId="77777777" w:rsidR="0075454D" w:rsidRPr="005F3818" w:rsidRDefault="0075454D">
            <w:pPr>
              <w:rPr>
                <w:rFonts w:ascii="Palatino Linotype" w:hAnsi="Palatino Linotype"/>
                <w:sz w:val="16"/>
                <w:szCs w:val="16"/>
              </w:rPr>
            </w:pPr>
          </w:p>
        </w:tc>
        <w:tc>
          <w:tcPr>
            <w:tcW w:w="1291" w:type="dxa"/>
            <w:tcBorders>
              <w:top w:val="single" w:sz="4" w:space="0" w:color="auto"/>
              <w:left w:val="single" w:sz="4" w:space="0" w:color="auto"/>
              <w:bottom w:val="single" w:sz="4" w:space="0" w:color="auto"/>
              <w:right w:val="single" w:sz="4" w:space="0" w:color="auto"/>
            </w:tcBorders>
          </w:tcPr>
          <w:p w14:paraId="4358C9CF"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4042D8F3" w14:textId="77777777" w:rsidR="0075454D" w:rsidRPr="005F3818" w:rsidRDefault="0075454D">
            <w:pPr>
              <w:rPr>
                <w:rFonts w:ascii="Palatino Linotype" w:hAnsi="Palatino Linotype"/>
                <w:sz w:val="16"/>
                <w:szCs w:val="16"/>
              </w:rPr>
            </w:pPr>
          </w:p>
        </w:tc>
        <w:tc>
          <w:tcPr>
            <w:tcW w:w="1547" w:type="dxa"/>
            <w:tcBorders>
              <w:top w:val="single" w:sz="4" w:space="0" w:color="auto"/>
              <w:left w:val="single" w:sz="4" w:space="0" w:color="auto"/>
              <w:bottom w:val="single" w:sz="4" w:space="0" w:color="auto"/>
              <w:right w:val="single" w:sz="4" w:space="0" w:color="auto"/>
            </w:tcBorders>
          </w:tcPr>
          <w:p w14:paraId="5F89B871" w14:textId="77777777" w:rsidR="0075454D" w:rsidRPr="005F3818" w:rsidRDefault="0075454D">
            <w:pPr>
              <w:rPr>
                <w:rFonts w:ascii="Palatino Linotype" w:hAnsi="Palatino Linotype"/>
                <w:sz w:val="16"/>
                <w:szCs w:val="16"/>
              </w:rPr>
            </w:pPr>
          </w:p>
        </w:tc>
        <w:tc>
          <w:tcPr>
            <w:tcW w:w="1620" w:type="dxa"/>
            <w:tcBorders>
              <w:top w:val="single" w:sz="4" w:space="0" w:color="auto"/>
              <w:left w:val="single" w:sz="4" w:space="0" w:color="auto"/>
              <w:bottom w:val="single" w:sz="4" w:space="0" w:color="auto"/>
              <w:right w:val="single" w:sz="4" w:space="0" w:color="auto"/>
            </w:tcBorders>
          </w:tcPr>
          <w:p w14:paraId="4175C2E8" w14:textId="77777777" w:rsidR="0075454D" w:rsidRPr="005F3818" w:rsidRDefault="0075454D">
            <w:pPr>
              <w:rPr>
                <w:rFonts w:ascii="Palatino Linotype" w:hAnsi="Palatino Linotype"/>
                <w:sz w:val="16"/>
                <w:szCs w:val="16"/>
              </w:rPr>
            </w:pPr>
          </w:p>
        </w:tc>
      </w:tr>
    </w:tbl>
    <w:p w14:paraId="21F3FE41" w14:textId="77777777" w:rsidR="0075454D" w:rsidRPr="005F3818" w:rsidRDefault="0075454D">
      <w:pPr>
        <w:rPr>
          <w:rFonts w:ascii="Palatino Linotype" w:hAnsi="Palatino Linotype"/>
          <w:sz w:val="20"/>
          <w:szCs w:val="20"/>
          <w:lang w:val="fr-FR" w:eastAsia="fr-FR"/>
        </w:rPr>
      </w:pPr>
    </w:p>
    <w:p w14:paraId="286DBC1C" w14:textId="77777777" w:rsidR="0075454D" w:rsidRPr="005F3818" w:rsidRDefault="0075454D">
      <w:pPr>
        <w:rPr>
          <w:rFonts w:ascii="Palatino Linotype" w:hAnsi="Palatino Linotype"/>
        </w:rPr>
      </w:pPr>
    </w:p>
    <w:p w14:paraId="14D6565E" w14:textId="77777777" w:rsidR="0075454D" w:rsidRPr="005F3818" w:rsidRDefault="0075454D">
      <w:pPr>
        <w:rPr>
          <w:rFonts w:ascii="Palatino Linotype" w:hAnsi="Palatino Linotype"/>
        </w:rPr>
        <w:sectPr w:rsidR="0075454D" w:rsidRPr="005F3818" w:rsidSect="00D973C1">
          <w:headerReference w:type="default" r:id="rId11"/>
          <w:footerReference w:type="default" r:id="rId12"/>
          <w:pgSz w:w="16838" w:h="11906" w:orient="landscape"/>
          <w:pgMar w:top="2410" w:right="1418" w:bottom="1418" w:left="1418" w:header="709" w:footer="709" w:gutter="0"/>
          <w:cols w:space="708"/>
        </w:sectPr>
      </w:pPr>
    </w:p>
    <w:p w14:paraId="7DBBFF9A" w14:textId="77777777" w:rsidR="0075454D" w:rsidRPr="005F3818" w:rsidRDefault="0075454D">
      <w:pPr>
        <w:rPr>
          <w:rFonts w:ascii="Palatino Linotype" w:hAnsi="Palatino Linotype"/>
        </w:rPr>
        <w:sectPr w:rsidR="0075454D" w:rsidRPr="005F3818">
          <w:pgSz w:w="16838" w:h="11906" w:orient="landscape"/>
          <w:pgMar w:top="1418" w:right="1418" w:bottom="1418" w:left="1418" w:header="709" w:footer="709" w:gutter="0"/>
          <w:cols w:space="708"/>
        </w:sectPr>
      </w:pPr>
    </w:p>
    <w:p w14:paraId="3049C4A3" w14:textId="77777777" w:rsidR="0075454D" w:rsidRPr="005F3818" w:rsidRDefault="0075454D">
      <w:pPr>
        <w:rPr>
          <w:rFonts w:ascii="Palatino Linotype" w:hAnsi="Palatino Linotype"/>
        </w:rPr>
      </w:pPr>
    </w:p>
    <w:sectPr w:rsidR="0075454D" w:rsidRPr="005F38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C7B11" w14:textId="77777777" w:rsidR="006455EC" w:rsidRDefault="006455EC">
      <w:pPr>
        <w:spacing w:after="0" w:line="240" w:lineRule="auto"/>
      </w:pPr>
      <w:r>
        <w:separator/>
      </w:r>
    </w:p>
  </w:endnote>
  <w:endnote w:type="continuationSeparator" w:id="0">
    <w:p w14:paraId="2834179F" w14:textId="77777777" w:rsidR="006455EC" w:rsidRDefault="0064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568348"/>
      <w:docPartObj>
        <w:docPartGallery w:val="Page Numbers (Bottom of Page)"/>
        <w:docPartUnique/>
      </w:docPartObj>
    </w:sdtPr>
    <w:sdtEndPr/>
    <w:sdtContent>
      <w:p w14:paraId="06E5FD9B" w14:textId="77777777" w:rsidR="0075454D" w:rsidRDefault="00BC2AA9">
        <w:pPr>
          <w:pStyle w:val="Pieddepage"/>
          <w:jc w:val="right"/>
        </w:pPr>
        <w:r>
          <w:fldChar w:fldCharType="begin"/>
        </w:r>
        <w:r>
          <w:instrText>PAGE   \* MERGEFORMAT</w:instrText>
        </w:r>
        <w:r>
          <w:fldChar w:fldCharType="separate"/>
        </w:r>
        <w:r w:rsidRPr="00BC2AA9">
          <w:rPr>
            <w:noProof/>
            <w:lang w:val="nl-NL"/>
          </w:rPr>
          <w:t>8</w:t>
        </w:r>
        <w:r>
          <w:fldChar w:fldCharType="end"/>
        </w:r>
      </w:p>
    </w:sdtContent>
  </w:sdt>
  <w:p w14:paraId="403EDD01" w14:textId="77777777" w:rsidR="0075454D" w:rsidRDefault="007545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02C0" w14:textId="77777777" w:rsidR="006455EC" w:rsidRDefault="006455EC">
      <w:pPr>
        <w:spacing w:after="0" w:line="240" w:lineRule="auto"/>
      </w:pPr>
      <w:r>
        <w:separator/>
      </w:r>
    </w:p>
  </w:footnote>
  <w:footnote w:type="continuationSeparator" w:id="0">
    <w:p w14:paraId="5F67C143" w14:textId="77777777" w:rsidR="006455EC" w:rsidRDefault="0064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2017" w14:textId="3E85241C" w:rsidR="00D973C1" w:rsidRDefault="00D973C1">
    <w:pPr>
      <w:pStyle w:val="En-tte"/>
    </w:pPr>
    <w:r>
      <w:rPr>
        <w:noProof/>
      </w:rPr>
      <w:drawing>
        <wp:anchor distT="0" distB="0" distL="114300" distR="114300" simplePos="0" relativeHeight="251658240" behindDoc="0" locked="0" layoutInCell="1" allowOverlap="1" wp14:anchorId="6479AD10" wp14:editId="0BFBDE2C">
          <wp:simplePos x="0" y="0"/>
          <wp:positionH relativeFrom="margin">
            <wp:align>left</wp:align>
          </wp:positionH>
          <wp:positionV relativeFrom="paragraph">
            <wp:posOffset>-208915</wp:posOffset>
          </wp:positionV>
          <wp:extent cx="2189480" cy="979170"/>
          <wp:effectExtent l="0" t="0" r="0" b="0"/>
          <wp:wrapThrough wrapText="bothSides">
            <wp:wrapPolygon edited="0">
              <wp:start x="8457" y="2101"/>
              <wp:lineTo x="4698" y="6304"/>
              <wp:lineTo x="1128" y="9245"/>
              <wp:lineTo x="1128" y="11346"/>
              <wp:lineTo x="2443" y="16389"/>
              <wp:lineTo x="3195" y="18070"/>
              <wp:lineTo x="3383" y="18911"/>
              <wp:lineTo x="19169" y="18911"/>
              <wp:lineTo x="19921" y="18070"/>
              <wp:lineTo x="20485" y="16389"/>
              <wp:lineTo x="20673" y="15128"/>
              <wp:lineTo x="18418" y="13027"/>
              <wp:lineTo x="13343" y="9665"/>
              <wp:lineTo x="9773" y="2101"/>
              <wp:lineTo x="8457" y="2101"/>
            </wp:wrapPolygon>
          </wp:wrapThrough>
          <wp:docPr id="1" name="Image 1" descr="Une image contenant Graphique, graphis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Graphique, graphisme, capture d’écran,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480" cy="979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623A0C91"/>
    <w:multiLevelType w:val="hybridMultilevel"/>
    <w:tmpl w:val="B6AC66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4D"/>
    <w:rsid w:val="001F7FEB"/>
    <w:rsid w:val="0023347E"/>
    <w:rsid w:val="003B6311"/>
    <w:rsid w:val="0046741A"/>
    <w:rsid w:val="005A3EDE"/>
    <w:rsid w:val="005F3818"/>
    <w:rsid w:val="006455EC"/>
    <w:rsid w:val="0075454D"/>
    <w:rsid w:val="009D28D2"/>
    <w:rsid w:val="00BC2AA9"/>
    <w:rsid w:val="00D828D7"/>
    <w:rsid w:val="00D973C1"/>
    <w:rsid w:val="00F245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25B6D"/>
  <w15:chartTrackingRefBased/>
  <w15:docId w15:val="{BF55A524-20C6-4B73-BFB2-C1EDC2BF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nhideWhenUsed/>
    <w:qFormat/>
    <w:pPr>
      <w:keepNext/>
      <w:spacing w:before="240" w:after="60" w:line="240" w:lineRule="auto"/>
      <w:outlineLvl w:val="1"/>
    </w:pPr>
    <w:rPr>
      <w:rFonts w:ascii="Arial" w:eastAsia="Times New Roman" w:hAnsi="Arial" w:cs="Arial"/>
      <w:b/>
      <w:bCs/>
      <w:i/>
      <w:iCs/>
      <w:sz w:val="28"/>
      <w:szCs w:val="2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Pr>
      <w:rFonts w:ascii="Arial" w:eastAsia="Times New Roman" w:hAnsi="Arial" w:cs="Arial"/>
      <w:b/>
      <w:bCs/>
      <w:i/>
      <w:iCs/>
      <w:sz w:val="28"/>
      <w:szCs w:val="28"/>
      <w:lang w:val="fr-FR" w:eastAsia="fr-FR"/>
    </w:rPr>
  </w:style>
  <w:style w:type="table" w:styleId="Grilledutableau">
    <w:name w:val="Table Grid"/>
    <w:basedOn w:val="TableauNormal"/>
    <w:pPr>
      <w:spacing w:after="0" w:line="240" w:lineRule="auto"/>
    </w:pPr>
    <w:rPr>
      <w:rFonts w:ascii="Times New Roman" w:eastAsia="Times New Roman" w:hAnsi="Times New Roman" w:cs="Times New Roman"/>
      <w:sz w:val="20"/>
      <w:szCs w:val="20"/>
      <w:lang w:eastAsia="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D828D7"/>
    <w:rPr>
      <w:color w:val="0563C1" w:themeColor="hyperlink"/>
      <w:u w:val="single"/>
    </w:rPr>
  </w:style>
  <w:style w:type="character" w:styleId="Mentionnonrsolue">
    <w:name w:val="Unresolved Mention"/>
    <w:basedOn w:val="Policepardfaut"/>
    <w:uiPriority w:val="99"/>
    <w:semiHidden/>
    <w:unhideWhenUsed/>
    <w:rsid w:val="00D82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248291">
      <w:bodyDiv w:val="1"/>
      <w:marLeft w:val="0"/>
      <w:marRight w:val="0"/>
      <w:marTop w:val="0"/>
      <w:marBottom w:val="0"/>
      <w:divBdr>
        <w:top w:val="none" w:sz="0" w:space="0" w:color="auto"/>
        <w:left w:val="none" w:sz="0" w:space="0" w:color="auto"/>
        <w:bottom w:val="none" w:sz="0" w:space="0" w:color="auto"/>
        <w:right w:val="none" w:sz="0" w:space="0" w:color="auto"/>
      </w:divBdr>
    </w:div>
    <w:div w:id="756711007">
      <w:bodyDiv w:val="1"/>
      <w:marLeft w:val="0"/>
      <w:marRight w:val="0"/>
      <w:marTop w:val="0"/>
      <w:marBottom w:val="0"/>
      <w:divBdr>
        <w:top w:val="none" w:sz="0" w:space="0" w:color="auto"/>
        <w:left w:val="none" w:sz="0" w:space="0" w:color="auto"/>
        <w:bottom w:val="none" w:sz="0" w:space="0" w:color="auto"/>
        <w:right w:val="none" w:sz="0" w:space="0" w:color="auto"/>
      </w:divBdr>
    </w:div>
    <w:div w:id="842668422">
      <w:bodyDiv w:val="1"/>
      <w:marLeft w:val="0"/>
      <w:marRight w:val="0"/>
      <w:marTop w:val="0"/>
      <w:marBottom w:val="0"/>
      <w:divBdr>
        <w:top w:val="none" w:sz="0" w:space="0" w:color="auto"/>
        <w:left w:val="none" w:sz="0" w:space="0" w:color="auto"/>
        <w:bottom w:val="none" w:sz="0" w:space="0" w:color="auto"/>
        <w:right w:val="none" w:sz="0" w:space="0" w:color="auto"/>
      </w:divBdr>
    </w:div>
    <w:div w:id="1358194357">
      <w:bodyDiv w:val="1"/>
      <w:marLeft w:val="0"/>
      <w:marRight w:val="0"/>
      <w:marTop w:val="0"/>
      <w:marBottom w:val="0"/>
      <w:divBdr>
        <w:top w:val="none" w:sz="0" w:space="0" w:color="auto"/>
        <w:left w:val="none" w:sz="0" w:space="0" w:color="auto"/>
        <w:bottom w:val="none" w:sz="0" w:space="0" w:color="auto"/>
        <w:right w:val="none" w:sz="0" w:space="0" w:color="auto"/>
      </w:divBdr>
    </w:div>
    <w:div w:id="1666517063">
      <w:bodyDiv w:val="1"/>
      <w:marLeft w:val="0"/>
      <w:marRight w:val="0"/>
      <w:marTop w:val="0"/>
      <w:marBottom w:val="0"/>
      <w:divBdr>
        <w:top w:val="none" w:sz="0" w:space="0" w:color="auto"/>
        <w:left w:val="none" w:sz="0" w:space="0" w:color="auto"/>
        <w:bottom w:val="none" w:sz="0" w:space="0" w:color="auto"/>
        <w:right w:val="none" w:sz="0" w:space="0" w:color="auto"/>
      </w:divBdr>
    </w:div>
    <w:div w:id="1678531829">
      <w:bodyDiv w:val="1"/>
      <w:marLeft w:val="0"/>
      <w:marRight w:val="0"/>
      <w:marTop w:val="0"/>
      <w:marBottom w:val="0"/>
      <w:divBdr>
        <w:top w:val="none" w:sz="0" w:space="0" w:color="auto"/>
        <w:left w:val="none" w:sz="0" w:space="0" w:color="auto"/>
        <w:bottom w:val="none" w:sz="0" w:space="0" w:color="auto"/>
        <w:right w:val="none" w:sz="0" w:space="0" w:color="auto"/>
      </w:divBdr>
    </w:div>
    <w:div w:id="18060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grements-erkenningen@vivalis.bruss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_Flow_SignoffStatus xmlns="c07eaeae-acac-4b98-8f36-e541d79f93ce" xsi:nil="true"/>
    <lcf76f155ced4ddcb4097134ff3c332f xmlns="c07eaeae-acac-4b98-8f36-e541d79f93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bb258cab3770e0541fa886eb9ae5436b">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f263f3b4fed242087d07ab117e20f785"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3B0C4-A3C8-4895-90BC-9AE6F3FE3702}">
  <ds:schemaRefs>
    <ds:schemaRef ds:uri="http://schemas.microsoft.com/office/2006/metadata/properties"/>
    <ds:schemaRef ds:uri="http://schemas.microsoft.com/office/infopath/2007/PartnerControls"/>
    <ds:schemaRef ds:uri="c0d523f1-b257-440d-ad91-09c9a6cd684a"/>
    <ds:schemaRef ds:uri="c07eaeae-acac-4b98-8f36-e541d79f93ce"/>
  </ds:schemaRefs>
</ds:datastoreItem>
</file>

<file path=customXml/itemProps2.xml><?xml version="1.0" encoding="utf-8"?>
<ds:datastoreItem xmlns:ds="http://schemas.openxmlformats.org/officeDocument/2006/customXml" ds:itemID="{72B0B94F-0B17-41F5-BEA0-D45FBC71D513}"/>
</file>

<file path=customXml/itemProps3.xml><?xml version="1.0" encoding="utf-8"?>
<ds:datastoreItem xmlns:ds="http://schemas.openxmlformats.org/officeDocument/2006/customXml" ds:itemID="{9AC23CBB-17EA-4795-A4AA-CF15B91B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1239</Words>
  <Characters>6816</Characters>
  <Application>Microsoft Office Word</Application>
  <DocSecurity>0</DocSecurity>
  <Lines>56</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Dauwe</dc:creator>
  <cp:keywords/>
  <dc:description/>
  <cp:lastModifiedBy>Dominique Segue</cp:lastModifiedBy>
  <cp:revision>6</cp:revision>
  <dcterms:created xsi:type="dcterms:W3CDTF">2024-01-30T16:24:00Z</dcterms:created>
  <dcterms:modified xsi:type="dcterms:W3CDTF">2024-02-13T12:16:00Z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MediaServiceImageTags">
    <vt:lpwstr/>
  </property>
</Properties>
</file>