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78" w:rsidRDefault="002B6178" w:rsidP="002B6178"/>
    <w:tbl>
      <w:tblPr>
        <w:tblW w:w="92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4627"/>
      </w:tblGrid>
      <w:tr w:rsidR="002B6178" w:rsidRPr="00BD0EA7" w:rsidTr="004D6C7D">
        <w:trPr>
          <w:cantSplit/>
        </w:trPr>
        <w:tc>
          <w:tcPr>
            <w:tcW w:w="3472" w:type="dxa"/>
          </w:tcPr>
          <w:p w:rsidR="002B6178" w:rsidRDefault="002B6178" w:rsidP="004D6C7D">
            <w:pPr>
              <w:jc w:val="center"/>
            </w:pPr>
          </w:p>
        </w:tc>
        <w:tc>
          <w:tcPr>
            <w:tcW w:w="1134" w:type="dxa"/>
          </w:tcPr>
          <w:p w:rsidR="002B6178" w:rsidRDefault="002B6178" w:rsidP="004D6C7D"/>
        </w:tc>
        <w:tc>
          <w:tcPr>
            <w:tcW w:w="4627" w:type="dxa"/>
          </w:tcPr>
          <w:p w:rsidR="002B6178" w:rsidRPr="00B22A0B" w:rsidRDefault="00B22A0B" w:rsidP="00B22A0B">
            <w:pPr>
              <w:rPr>
                <w:lang w:val="nl-BE"/>
              </w:rPr>
            </w:pPr>
            <w:r w:rsidRPr="00B22A0B">
              <w:rPr>
                <w:lang w:val="nl-BE"/>
              </w:rPr>
              <w:t>Diensten van het Verenigd College</w:t>
            </w:r>
          </w:p>
        </w:tc>
      </w:tr>
      <w:tr w:rsidR="002B6178" w:rsidRPr="00BD0EA7" w:rsidTr="004D6C7D">
        <w:trPr>
          <w:cantSplit/>
        </w:trPr>
        <w:tc>
          <w:tcPr>
            <w:tcW w:w="3472" w:type="dxa"/>
          </w:tcPr>
          <w:p w:rsidR="002B6178" w:rsidRPr="00B22A0B" w:rsidRDefault="002B6178" w:rsidP="004D6C7D">
            <w:pPr>
              <w:jc w:val="center"/>
              <w:rPr>
                <w:lang w:val="nl-BE"/>
              </w:rPr>
            </w:pPr>
          </w:p>
        </w:tc>
        <w:tc>
          <w:tcPr>
            <w:tcW w:w="1134" w:type="dxa"/>
          </w:tcPr>
          <w:p w:rsidR="002B6178" w:rsidRPr="00B22A0B" w:rsidRDefault="002B6178" w:rsidP="004D6C7D">
            <w:pPr>
              <w:rPr>
                <w:lang w:val="nl-BE"/>
              </w:rPr>
            </w:pPr>
          </w:p>
        </w:tc>
        <w:tc>
          <w:tcPr>
            <w:tcW w:w="4627" w:type="dxa"/>
          </w:tcPr>
          <w:p w:rsidR="002B6178" w:rsidRPr="00B22A0B" w:rsidRDefault="00B22A0B" w:rsidP="004D6C7D">
            <w:pPr>
              <w:rPr>
                <w:lang w:val="nl-BE"/>
              </w:rPr>
            </w:pPr>
            <w:r w:rsidRPr="00B22A0B">
              <w:rPr>
                <w:lang w:val="nl-BE"/>
              </w:rPr>
              <w:t>Directie Gezondheid en Bijstand aan Personen</w:t>
            </w:r>
          </w:p>
        </w:tc>
      </w:tr>
      <w:tr w:rsidR="00B22A0B" w:rsidRPr="00B22A0B" w:rsidTr="004D6C7D">
        <w:trPr>
          <w:cantSplit/>
        </w:trPr>
        <w:tc>
          <w:tcPr>
            <w:tcW w:w="3472" w:type="dxa"/>
          </w:tcPr>
          <w:p w:rsidR="00B22A0B" w:rsidRPr="00B22A0B" w:rsidRDefault="00B22A0B" w:rsidP="00B22A0B">
            <w:pPr>
              <w:rPr>
                <w:lang w:val="nl-BE"/>
              </w:rPr>
            </w:pPr>
            <w:r w:rsidRPr="00B22A0B">
              <w:rPr>
                <w:highlight w:val="yellow"/>
                <w:lang w:val="nl-BE"/>
              </w:rPr>
              <w:t>Naam organisatie</w:t>
            </w:r>
          </w:p>
        </w:tc>
        <w:tc>
          <w:tcPr>
            <w:tcW w:w="1134" w:type="dxa"/>
          </w:tcPr>
          <w:p w:rsidR="00B22A0B" w:rsidRPr="00B22A0B" w:rsidRDefault="00B22A0B" w:rsidP="004D6C7D">
            <w:pPr>
              <w:rPr>
                <w:lang w:val="nl-BE"/>
              </w:rPr>
            </w:pPr>
          </w:p>
        </w:tc>
        <w:tc>
          <w:tcPr>
            <w:tcW w:w="4627" w:type="dxa"/>
          </w:tcPr>
          <w:p w:rsidR="00B22A0B" w:rsidRPr="00B22A0B" w:rsidRDefault="00B22A0B" w:rsidP="004D6C7D">
            <w:pPr>
              <w:rPr>
                <w:lang w:val="nl-BE"/>
              </w:rPr>
            </w:pPr>
            <w:proofErr w:type="spellStart"/>
            <w:r>
              <w:t>Belliardstraat</w:t>
            </w:r>
            <w:proofErr w:type="spellEnd"/>
            <w:r>
              <w:t xml:space="preserve"> 71 – Bus 1</w:t>
            </w:r>
          </w:p>
        </w:tc>
      </w:tr>
      <w:tr w:rsidR="002B6178" w:rsidTr="004D6C7D">
        <w:trPr>
          <w:cantSplit/>
        </w:trPr>
        <w:tc>
          <w:tcPr>
            <w:tcW w:w="3472" w:type="dxa"/>
          </w:tcPr>
          <w:p w:rsidR="002B6178" w:rsidRPr="004B554D" w:rsidRDefault="002B6178" w:rsidP="00B22A0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Naam </w:t>
            </w:r>
            <w:proofErr w:type="spellStart"/>
            <w:r w:rsidR="00B22A0B">
              <w:rPr>
                <w:highlight w:val="yellow"/>
              </w:rPr>
              <w:t>contactpersoon</w:t>
            </w:r>
            <w:proofErr w:type="spellEnd"/>
            <w:r w:rsidRPr="004B554D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2B6178" w:rsidRDefault="002B6178" w:rsidP="004D6C7D"/>
        </w:tc>
        <w:tc>
          <w:tcPr>
            <w:tcW w:w="4627" w:type="dxa"/>
          </w:tcPr>
          <w:p w:rsidR="002B6178" w:rsidRDefault="00B22A0B" w:rsidP="00D87D06">
            <w:r>
              <w:t>1040 Brussel</w:t>
            </w:r>
          </w:p>
        </w:tc>
      </w:tr>
      <w:tr w:rsidR="002B6178" w:rsidTr="004D6C7D">
        <w:trPr>
          <w:cantSplit/>
        </w:trPr>
        <w:tc>
          <w:tcPr>
            <w:tcW w:w="3472" w:type="dxa"/>
          </w:tcPr>
          <w:p w:rsidR="002B6178" w:rsidRPr="004B554D" w:rsidRDefault="00B22A0B" w:rsidP="00B22A0B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Fu</w:t>
            </w:r>
            <w:r w:rsidR="002B6178">
              <w:rPr>
                <w:highlight w:val="yellow"/>
              </w:rPr>
              <w:t>nctie</w:t>
            </w:r>
            <w:proofErr w:type="spellEnd"/>
            <w:r w:rsidR="002B6178" w:rsidRPr="004B554D"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contactpersoon</w:t>
            </w:r>
            <w:proofErr w:type="spellEnd"/>
          </w:p>
        </w:tc>
        <w:tc>
          <w:tcPr>
            <w:tcW w:w="1134" w:type="dxa"/>
          </w:tcPr>
          <w:p w:rsidR="002B6178" w:rsidRDefault="002B6178" w:rsidP="004D6C7D"/>
        </w:tc>
        <w:tc>
          <w:tcPr>
            <w:tcW w:w="4627" w:type="dxa"/>
          </w:tcPr>
          <w:p w:rsidR="002B6178" w:rsidRDefault="002B6178" w:rsidP="002B6178"/>
        </w:tc>
      </w:tr>
      <w:tr w:rsidR="002B6178" w:rsidTr="004D6C7D">
        <w:trPr>
          <w:gridAfter w:val="2"/>
          <w:wAfter w:w="5761" w:type="dxa"/>
          <w:cantSplit/>
        </w:trPr>
        <w:tc>
          <w:tcPr>
            <w:tcW w:w="3472" w:type="dxa"/>
          </w:tcPr>
          <w:p w:rsidR="002B6178" w:rsidRPr="004B554D" w:rsidRDefault="002B6178" w:rsidP="004D6C7D">
            <w:pPr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E</w:t>
            </w:r>
            <w:r w:rsidRPr="004B554D">
              <w:rPr>
                <w:szCs w:val="24"/>
                <w:highlight w:val="yellow"/>
              </w:rPr>
              <w:t>-</w:t>
            </w:r>
            <w:proofErr w:type="spellStart"/>
            <w:r w:rsidRPr="004B554D">
              <w:rPr>
                <w:szCs w:val="24"/>
                <w:highlight w:val="yellow"/>
              </w:rPr>
              <w:t>mail</w:t>
            </w:r>
            <w:r>
              <w:rPr>
                <w:szCs w:val="24"/>
                <w:highlight w:val="yellow"/>
              </w:rPr>
              <w:t>adres</w:t>
            </w:r>
            <w:proofErr w:type="spellEnd"/>
          </w:p>
          <w:p w:rsidR="002B6178" w:rsidRPr="004B554D" w:rsidRDefault="002B6178" w:rsidP="00B22A0B">
            <w:pPr>
              <w:rPr>
                <w:sz w:val="18"/>
                <w:szCs w:val="18"/>
                <w:highlight w:val="yellow"/>
              </w:rPr>
            </w:pPr>
            <w:r w:rsidRPr="004B554D">
              <w:rPr>
                <w:szCs w:val="24"/>
                <w:highlight w:val="yellow"/>
              </w:rPr>
              <w:t xml:space="preserve">Tel.: </w:t>
            </w:r>
          </w:p>
        </w:tc>
      </w:tr>
      <w:tr w:rsidR="002B6178" w:rsidTr="004D6C7D">
        <w:trPr>
          <w:gridAfter w:val="2"/>
          <w:wAfter w:w="5761" w:type="dxa"/>
          <w:cantSplit/>
        </w:trPr>
        <w:tc>
          <w:tcPr>
            <w:tcW w:w="3472" w:type="dxa"/>
          </w:tcPr>
          <w:p w:rsidR="002B6178" w:rsidRDefault="002B6178" w:rsidP="004D6C7D">
            <w:pPr>
              <w:rPr>
                <w:sz w:val="18"/>
                <w:szCs w:val="18"/>
              </w:rPr>
            </w:pPr>
          </w:p>
        </w:tc>
      </w:tr>
    </w:tbl>
    <w:p w:rsidR="002B6178" w:rsidRDefault="002B6178" w:rsidP="002B6178"/>
    <w:p w:rsidR="002B6178" w:rsidRDefault="002B6178" w:rsidP="002B6178"/>
    <w:tbl>
      <w:tblPr>
        <w:tblW w:w="97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226"/>
      </w:tblGrid>
      <w:tr w:rsidR="002B6178" w:rsidRPr="00BD0EA7" w:rsidTr="002B6178">
        <w:trPr>
          <w:cantSplit/>
        </w:trPr>
        <w:tc>
          <w:tcPr>
            <w:tcW w:w="1560" w:type="dxa"/>
            <w:tcBorders>
              <w:bottom w:val="single" w:sz="6" w:space="0" w:color="auto"/>
            </w:tcBorders>
          </w:tcPr>
          <w:p w:rsidR="002B6178" w:rsidRDefault="002B6178" w:rsidP="002B6178">
            <w:pPr>
              <w:ind w:right="-7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Onderwerp</w:t>
            </w:r>
            <w:proofErr w:type="spellEnd"/>
            <w:r>
              <w:rPr>
                <w:b/>
              </w:rPr>
              <w:t xml:space="preserve"> :</w:t>
            </w:r>
          </w:p>
        </w:tc>
        <w:tc>
          <w:tcPr>
            <w:tcW w:w="8226" w:type="dxa"/>
            <w:tcBorders>
              <w:bottom w:val="single" w:sz="6" w:space="0" w:color="auto"/>
            </w:tcBorders>
          </w:tcPr>
          <w:p w:rsidR="00B22A0B" w:rsidRPr="002B6178" w:rsidRDefault="00AA1F6E" w:rsidP="00A93186">
            <w:pPr>
              <w:ind w:left="-72"/>
              <w:jc w:val="both"/>
              <w:rPr>
                <w:b/>
                <w:lang w:val="nl-BE"/>
              </w:rPr>
            </w:pPr>
            <w:r>
              <w:rPr>
                <w:b/>
                <w:lang w:val="nl-BE"/>
              </w:rPr>
              <w:t>Subsidie</w:t>
            </w:r>
            <w:r w:rsidR="00D87D06">
              <w:rPr>
                <w:b/>
                <w:lang w:val="nl-BE"/>
              </w:rPr>
              <w:t xml:space="preserve"> </w:t>
            </w:r>
            <w:r w:rsidR="00A93186">
              <w:rPr>
                <w:b/>
                <w:lang w:val="nl-BE"/>
              </w:rPr>
              <w:t>202</w:t>
            </w:r>
            <w:r w:rsidR="00BF6BA6">
              <w:rPr>
                <w:b/>
                <w:lang w:val="nl-BE"/>
              </w:rPr>
              <w:t>1</w:t>
            </w:r>
            <w:r w:rsidR="002B6178" w:rsidRPr="002B6178">
              <w:rPr>
                <w:b/>
                <w:lang w:val="nl-BE"/>
              </w:rPr>
              <w:t xml:space="preserve"> </w:t>
            </w:r>
            <w:r w:rsidR="002B6178" w:rsidRPr="002B6178">
              <w:rPr>
                <w:b/>
                <w:highlight w:val="yellow"/>
                <w:lang w:val="nl-BE"/>
              </w:rPr>
              <w:t>Naam</w:t>
            </w:r>
            <w:r w:rsidR="002B6178" w:rsidRPr="00B22A0B">
              <w:rPr>
                <w:b/>
                <w:highlight w:val="yellow"/>
                <w:lang w:val="nl-BE"/>
              </w:rPr>
              <w:t xml:space="preserve"> </w:t>
            </w:r>
            <w:r w:rsidR="00B22A0B" w:rsidRPr="00B22A0B">
              <w:rPr>
                <w:b/>
                <w:highlight w:val="yellow"/>
                <w:lang w:val="nl-BE"/>
              </w:rPr>
              <w:t>organisatie</w:t>
            </w:r>
            <w:r w:rsidR="002B6178" w:rsidRPr="002B6178">
              <w:rPr>
                <w:b/>
                <w:lang w:val="nl-BE"/>
              </w:rPr>
              <w:t xml:space="preserve"> – </w:t>
            </w:r>
            <w:r>
              <w:rPr>
                <w:b/>
                <w:lang w:val="nl-BE"/>
              </w:rPr>
              <w:t xml:space="preserve">N° dossier: </w:t>
            </w:r>
            <w:proofErr w:type="spellStart"/>
            <w:r>
              <w:rPr>
                <w:b/>
                <w:lang w:val="nl-BE"/>
              </w:rPr>
              <w:t>FacSub</w:t>
            </w:r>
            <w:proofErr w:type="spellEnd"/>
            <w:r>
              <w:rPr>
                <w:b/>
                <w:lang w:val="nl-BE"/>
              </w:rPr>
              <w:t>/</w:t>
            </w:r>
            <w:r w:rsidR="00A93186">
              <w:rPr>
                <w:b/>
                <w:lang w:val="nl-BE"/>
              </w:rPr>
              <w:t>2</w:t>
            </w:r>
            <w:r w:rsidR="00BF6BA6">
              <w:rPr>
                <w:b/>
                <w:lang w:val="nl-BE"/>
              </w:rPr>
              <w:t>1</w:t>
            </w:r>
            <w:r>
              <w:rPr>
                <w:b/>
                <w:lang w:val="nl-BE"/>
              </w:rPr>
              <w:t>/</w:t>
            </w:r>
            <w:r w:rsidRPr="00AA1F6E">
              <w:rPr>
                <w:b/>
                <w:highlight w:val="yellow"/>
                <w:lang w:val="nl-BE"/>
              </w:rPr>
              <w:t>XX</w:t>
            </w:r>
            <w:r>
              <w:rPr>
                <w:b/>
                <w:lang w:val="nl-BE"/>
              </w:rPr>
              <w:t xml:space="preserve"> – </w:t>
            </w:r>
            <w:r w:rsidR="004F5839">
              <w:rPr>
                <w:b/>
                <w:lang w:val="nl-BE"/>
              </w:rPr>
              <w:t>Activiteitenrapport en financiële verantwoordingsstukken</w:t>
            </w:r>
            <w:r w:rsidR="002B6178" w:rsidRPr="002B6178">
              <w:rPr>
                <w:b/>
                <w:lang w:val="nl-BE"/>
              </w:rPr>
              <w:t xml:space="preserve"> </w:t>
            </w:r>
          </w:p>
        </w:tc>
      </w:tr>
    </w:tbl>
    <w:p w:rsidR="002B6178" w:rsidRPr="002B6178" w:rsidRDefault="002B6178" w:rsidP="002B6178">
      <w:pPr>
        <w:rPr>
          <w:lang w:val="nl-BE"/>
        </w:rPr>
      </w:pPr>
    </w:p>
    <w:p w:rsidR="002B6178" w:rsidRPr="002B6178" w:rsidRDefault="002B6178" w:rsidP="002B6178">
      <w:pPr>
        <w:jc w:val="both"/>
        <w:rPr>
          <w:lang w:val="nl-BE"/>
        </w:rPr>
      </w:pPr>
      <w:r w:rsidRPr="002B6178">
        <w:rPr>
          <w:lang w:val="nl-BE"/>
        </w:rPr>
        <w:t>Geachte,</w:t>
      </w:r>
    </w:p>
    <w:p w:rsidR="002B6178" w:rsidRPr="002B6178" w:rsidRDefault="002B6178" w:rsidP="002B6178">
      <w:pPr>
        <w:jc w:val="both"/>
        <w:rPr>
          <w:lang w:val="nl-BE"/>
        </w:rPr>
      </w:pPr>
    </w:p>
    <w:p w:rsidR="002B6178" w:rsidRPr="002B6178" w:rsidRDefault="002B6178" w:rsidP="002B6178">
      <w:pPr>
        <w:jc w:val="both"/>
        <w:rPr>
          <w:lang w:val="nl-BE"/>
        </w:rPr>
      </w:pPr>
      <w:r w:rsidRPr="002B6178">
        <w:rPr>
          <w:lang w:val="nl-BE"/>
        </w:rPr>
        <w:t>In bijlage vindt u de documenten met betrekking tot de subsidi</w:t>
      </w:r>
      <w:r>
        <w:rPr>
          <w:lang w:val="nl-BE"/>
        </w:rPr>
        <w:t>ëring</w:t>
      </w:r>
      <w:r w:rsidR="00B82702">
        <w:rPr>
          <w:lang w:val="nl-BE"/>
        </w:rPr>
        <w:t xml:space="preserve"> van mijn organisatie</w:t>
      </w:r>
      <w:r>
        <w:rPr>
          <w:lang w:val="nl-BE"/>
        </w:rPr>
        <w:t xml:space="preserve"> </w:t>
      </w:r>
      <w:r w:rsidR="00AA1F6E">
        <w:rPr>
          <w:lang w:val="nl-BE"/>
        </w:rPr>
        <w:t>voor</w:t>
      </w:r>
      <w:r>
        <w:rPr>
          <w:lang w:val="nl-BE"/>
        </w:rPr>
        <w:t xml:space="preserve"> </w:t>
      </w:r>
      <w:r w:rsidR="00A93186">
        <w:rPr>
          <w:lang w:val="nl-BE"/>
        </w:rPr>
        <w:t>202</w:t>
      </w:r>
      <w:r w:rsidR="00BF6BA6">
        <w:rPr>
          <w:lang w:val="nl-BE"/>
        </w:rPr>
        <w:t>1</w:t>
      </w:r>
      <w:bookmarkStart w:id="0" w:name="_GoBack"/>
      <w:bookmarkEnd w:id="0"/>
      <w:r>
        <w:rPr>
          <w:lang w:val="nl-BE"/>
        </w:rPr>
        <w:t>.</w:t>
      </w:r>
      <w:r>
        <w:rPr>
          <w:lang w:val="nl-BE"/>
        </w:rPr>
        <w:br/>
      </w:r>
    </w:p>
    <w:p w:rsidR="002B6178" w:rsidRPr="00333711" w:rsidRDefault="0094740F" w:rsidP="00333711">
      <w:pPr>
        <w:pStyle w:val="Paragraphedeliste"/>
        <w:numPr>
          <w:ilvl w:val="0"/>
          <w:numId w:val="3"/>
        </w:numPr>
        <w:jc w:val="both"/>
        <w:rPr>
          <w:u w:val="single"/>
        </w:rPr>
      </w:pPr>
      <w:proofErr w:type="spellStart"/>
      <w:r>
        <w:rPr>
          <w:u w:val="single"/>
        </w:rPr>
        <w:t>Opmerkingen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bijzonderheden</w:t>
      </w:r>
      <w:proofErr w:type="spellEnd"/>
    </w:p>
    <w:p w:rsidR="002B6178" w:rsidRPr="002B6178" w:rsidRDefault="002B6178" w:rsidP="002B6178">
      <w:pPr>
        <w:pStyle w:val="Paragraphedeliste"/>
        <w:numPr>
          <w:ilvl w:val="1"/>
          <w:numId w:val="3"/>
        </w:numPr>
        <w:jc w:val="both"/>
        <w:rPr>
          <w:highlight w:val="yellow"/>
        </w:rPr>
      </w:pPr>
      <w:r w:rsidRPr="002B6178">
        <w:rPr>
          <w:highlight w:val="yellow"/>
        </w:rPr>
        <w:t>Xxx</w:t>
      </w:r>
    </w:p>
    <w:p w:rsidR="002B6178" w:rsidRPr="002B6178" w:rsidRDefault="002B6178" w:rsidP="002B6178">
      <w:pPr>
        <w:pStyle w:val="Paragraphedeliste"/>
        <w:numPr>
          <w:ilvl w:val="1"/>
          <w:numId w:val="3"/>
        </w:numPr>
        <w:jc w:val="both"/>
        <w:rPr>
          <w:highlight w:val="yellow"/>
        </w:rPr>
      </w:pPr>
      <w:proofErr w:type="spellStart"/>
      <w:r w:rsidRPr="002B6178">
        <w:rPr>
          <w:highlight w:val="yellow"/>
        </w:rPr>
        <w:t>Yyy</w:t>
      </w:r>
      <w:proofErr w:type="spellEnd"/>
    </w:p>
    <w:p w:rsidR="002B6178" w:rsidRPr="002B6178" w:rsidRDefault="002B6178" w:rsidP="002B6178">
      <w:pPr>
        <w:pStyle w:val="Paragraphedeliste"/>
        <w:numPr>
          <w:ilvl w:val="1"/>
          <w:numId w:val="3"/>
        </w:numPr>
        <w:jc w:val="both"/>
        <w:rPr>
          <w:highlight w:val="yellow"/>
        </w:rPr>
      </w:pPr>
      <w:r w:rsidRPr="002B6178">
        <w:rPr>
          <w:highlight w:val="yellow"/>
        </w:rPr>
        <w:t>Zzz</w:t>
      </w:r>
    </w:p>
    <w:p w:rsidR="002B6178" w:rsidRDefault="002B6178" w:rsidP="002B6178">
      <w:pPr>
        <w:pStyle w:val="Paragraphedeliste"/>
        <w:ind w:left="1440"/>
        <w:jc w:val="both"/>
        <w:rPr>
          <w:highlight w:val="yellow"/>
          <w:u w:val="single"/>
        </w:rPr>
      </w:pPr>
    </w:p>
    <w:p w:rsidR="002B6178" w:rsidRPr="002B6178" w:rsidRDefault="00333711" w:rsidP="002B6178">
      <w:pPr>
        <w:pStyle w:val="Paragraphedeliste"/>
        <w:numPr>
          <w:ilvl w:val="0"/>
          <w:numId w:val="3"/>
        </w:numPr>
        <w:jc w:val="both"/>
        <w:rPr>
          <w:u w:val="single"/>
        </w:rPr>
      </w:pPr>
      <w:proofErr w:type="spellStart"/>
      <w:r>
        <w:rPr>
          <w:u w:val="single"/>
        </w:rPr>
        <w:t>Bijlag</w:t>
      </w:r>
      <w:r w:rsidR="002B6178" w:rsidRPr="002B6178">
        <w:rPr>
          <w:u w:val="single"/>
        </w:rPr>
        <w:t>es</w:t>
      </w:r>
      <w:proofErr w:type="spellEnd"/>
    </w:p>
    <w:p w:rsidR="00333711" w:rsidRDefault="00AA1F6E" w:rsidP="0038484D">
      <w:pPr>
        <w:numPr>
          <w:ilvl w:val="1"/>
          <w:numId w:val="3"/>
        </w:numPr>
        <w:jc w:val="both"/>
        <w:rPr>
          <w:lang w:val="nl-NL"/>
        </w:rPr>
      </w:pPr>
      <w:r>
        <w:rPr>
          <w:lang w:val="nl-NL"/>
        </w:rPr>
        <w:t>Bijlage 1 : H</w:t>
      </w:r>
      <w:r w:rsidR="00333711" w:rsidRPr="00717D3D">
        <w:rPr>
          <w:lang w:val="nl-NL"/>
        </w:rPr>
        <w:t xml:space="preserve">et activiteitenverslag </w:t>
      </w:r>
      <w:r w:rsidR="00A93186">
        <w:rPr>
          <w:lang w:val="nl-NL"/>
        </w:rPr>
        <w:t>202</w:t>
      </w:r>
      <w:r w:rsidR="00BD0EA7">
        <w:rPr>
          <w:lang w:val="nl-NL"/>
        </w:rPr>
        <w:t>1</w:t>
      </w:r>
      <w:r>
        <w:rPr>
          <w:lang w:val="nl-NL"/>
        </w:rPr>
        <w:t>,</w:t>
      </w:r>
      <w:r w:rsidR="00333711" w:rsidRPr="00717D3D">
        <w:rPr>
          <w:lang w:val="nl-NL"/>
        </w:rPr>
        <w:t xml:space="preserve"> bij</w:t>
      </w:r>
      <w:r w:rsidR="00717D3D" w:rsidRPr="00717D3D">
        <w:rPr>
          <w:lang w:val="nl-NL"/>
        </w:rPr>
        <w:t xml:space="preserve"> voorkeur</w:t>
      </w:r>
      <w:r w:rsidR="00333711" w:rsidRPr="00717D3D">
        <w:rPr>
          <w:lang w:val="nl-NL"/>
        </w:rPr>
        <w:t xml:space="preserve"> </w:t>
      </w:r>
      <w:r>
        <w:rPr>
          <w:lang w:val="nl-NL"/>
        </w:rPr>
        <w:t>goedgekeurd door de organisatie.</w:t>
      </w:r>
    </w:p>
    <w:p w:rsidR="00C54658" w:rsidRPr="00717D3D" w:rsidRDefault="00C54658" w:rsidP="0038484D">
      <w:pPr>
        <w:ind w:left="1440"/>
        <w:jc w:val="both"/>
        <w:rPr>
          <w:lang w:val="nl-NL"/>
        </w:rPr>
      </w:pPr>
    </w:p>
    <w:p w:rsidR="00AA1F6E" w:rsidRPr="00AA1F6E" w:rsidRDefault="00333711" w:rsidP="0038484D">
      <w:pPr>
        <w:numPr>
          <w:ilvl w:val="1"/>
          <w:numId w:val="3"/>
        </w:numPr>
        <w:jc w:val="both"/>
        <w:rPr>
          <w:lang w:val="nl-NL"/>
        </w:rPr>
      </w:pPr>
      <w:r w:rsidRPr="00717D3D">
        <w:rPr>
          <w:lang w:val="nl-NL"/>
        </w:rPr>
        <w:t xml:space="preserve">Bijlage 2 : </w:t>
      </w:r>
      <w:r w:rsidR="00AA1F6E" w:rsidRPr="00AA1F6E">
        <w:rPr>
          <w:lang w:val="nl-NL"/>
        </w:rPr>
        <w:t>Indien een vereenvoudigde boekhouding wordt gevoerd : de staat van de ontvangsten en uitgaven, gegroepeerd per kosten- en inkomstensoort.</w:t>
      </w:r>
    </w:p>
    <w:p w:rsidR="00333711" w:rsidRDefault="00AA1F6E" w:rsidP="0038484D">
      <w:pPr>
        <w:ind w:left="1440"/>
        <w:jc w:val="both"/>
        <w:rPr>
          <w:lang w:val="nl-NL"/>
        </w:rPr>
      </w:pPr>
      <w:r w:rsidRPr="00AA1F6E">
        <w:rPr>
          <w:lang w:val="nl-NL"/>
        </w:rPr>
        <w:t>Indien een dubbele boekhouding wordt gevoerd: de jaarrekening, meer bepaald de resultatenrekening en de balans.</w:t>
      </w:r>
    </w:p>
    <w:p w:rsidR="00AA1F6E" w:rsidRDefault="00AA1F6E" w:rsidP="0038484D">
      <w:pPr>
        <w:ind w:left="1440"/>
        <w:jc w:val="both"/>
        <w:rPr>
          <w:lang w:val="nl-NL"/>
        </w:rPr>
      </w:pPr>
      <w:r>
        <w:rPr>
          <w:lang w:val="nl-NL"/>
        </w:rPr>
        <w:t>Bij voorkeur goedgekeurd door de organisatie</w:t>
      </w:r>
      <w:r w:rsidR="00B82702">
        <w:rPr>
          <w:lang w:val="nl-NL"/>
        </w:rPr>
        <w:t>.</w:t>
      </w:r>
    </w:p>
    <w:p w:rsidR="00C54658" w:rsidRPr="00717D3D" w:rsidRDefault="00C54658" w:rsidP="0038484D">
      <w:pPr>
        <w:jc w:val="both"/>
        <w:rPr>
          <w:lang w:val="nl-NL"/>
        </w:rPr>
      </w:pPr>
    </w:p>
    <w:p w:rsidR="00333711" w:rsidRDefault="00333711" w:rsidP="0038484D">
      <w:pPr>
        <w:numPr>
          <w:ilvl w:val="1"/>
          <w:numId w:val="3"/>
        </w:numPr>
        <w:jc w:val="both"/>
        <w:rPr>
          <w:lang w:val="nl-NL"/>
        </w:rPr>
      </w:pPr>
      <w:r w:rsidRPr="00717D3D">
        <w:rPr>
          <w:lang w:val="nl-NL"/>
        </w:rPr>
        <w:t xml:space="preserve">Bijlage 3 : </w:t>
      </w:r>
      <w:r w:rsidR="00C54658">
        <w:rPr>
          <w:lang w:val="nl-NL"/>
        </w:rPr>
        <w:t>Indien van toepassing (zie besluit):</w:t>
      </w:r>
      <w:r w:rsidRPr="00717D3D">
        <w:rPr>
          <w:lang w:val="nl-NL"/>
        </w:rPr>
        <w:t xml:space="preserve"> een bewijs dat het document in bijlage 2 door een bedrijfsrevisor of een zelfstandige accountant geviseerd is</w:t>
      </w:r>
      <w:r w:rsidR="00B82702">
        <w:rPr>
          <w:lang w:val="nl-NL"/>
        </w:rPr>
        <w:t>.</w:t>
      </w:r>
    </w:p>
    <w:p w:rsidR="00C54658" w:rsidRPr="00717D3D" w:rsidRDefault="00C54658" w:rsidP="0038484D">
      <w:pPr>
        <w:ind w:left="1440"/>
        <w:jc w:val="both"/>
        <w:rPr>
          <w:lang w:val="nl-NL"/>
        </w:rPr>
      </w:pPr>
    </w:p>
    <w:p w:rsidR="00C54658" w:rsidRDefault="00333711" w:rsidP="0038484D">
      <w:pPr>
        <w:numPr>
          <w:ilvl w:val="1"/>
          <w:numId w:val="3"/>
        </w:numPr>
        <w:jc w:val="both"/>
        <w:rPr>
          <w:lang w:val="nl-NL"/>
        </w:rPr>
      </w:pPr>
      <w:r w:rsidRPr="00717D3D">
        <w:rPr>
          <w:lang w:val="nl-NL"/>
        </w:rPr>
        <w:t xml:space="preserve">Bijlage 4 : </w:t>
      </w:r>
      <w:r w:rsidR="00C54658" w:rsidRPr="00C54658">
        <w:rPr>
          <w:lang w:val="nl-NL"/>
        </w:rPr>
        <w:t>Een overzichtstabel met</w:t>
      </w:r>
      <w:r w:rsidR="0038484D">
        <w:rPr>
          <w:lang w:val="nl-NL"/>
        </w:rPr>
        <w:t xml:space="preserve"> de verschillende opbrengsten,</w:t>
      </w:r>
      <w:r w:rsidR="00C54658" w:rsidRPr="00C54658">
        <w:rPr>
          <w:lang w:val="nl-NL"/>
        </w:rPr>
        <w:t xml:space="preserve"> de verschillende uitgavencategorieën</w:t>
      </w:r>
      <w:r w:rsidR="0038484D">
        <w:rPr>
          <w:lang w:val="nl-NL"/>
        </w:rPr>
        <w:t xml:space="preserve"> en</w:t>
      </w:r>
      <w:r w:rsidR="0038484D" w:rsidRPr="0038484D">
        <w:rPr>
          <w:lang w:val="nl-BE"/>
        </w:rPr>
        <w:t xml:space="preserve"> </w:t>
      </w:r>
      <w:r w:rsidR="0038484D" w:rsidRPr="0038484D">
        <w:rPr>
          <w:lang w:val="nl-NL"/>
        </w:rPr>
        <w:t>van alle bewijsstukken van de uitgaven die op de subsidie worden aangerekend, met verwijzing naar de uitgavencategorie</w:t>
      </w:r>
      <w:r w:rsidR="00C54658" w:rsidRPr="00C54658">
        <w:rPr>
          <w:lang w:val="nl-NL"/>
        </w:rPr>
        <w:t xml:space="preserve">. </w:t>
      </w:r>
    </w:p>
    <w:p w:rsidR="00C54658" w:rsidRPr="00C54658" w:rsidRDefault="00C54658" w:rsidP="0038484D">
      <w:pPr>
        <w:ind w:left="1440"/>
        <w:jc w:val="both"/>
        <w:rPr>
          <w:lang w:val="nl-NL"/>
        </w:rPr>
      </w:pPr>
      <w:r w:rsidRPr="00C54658">
        <w:rPr>
          <w:lang w:val="nl-NL"/>
        </w:rPr>
        <w:t xml:space="preserve">Deze tabel bevat het bedrag van de inkomsten en uitgaven, een omschrijving ervan en, indien toegepast, een duidelijke indicatie welk deel van de kosten door </w:t>
      </w:r>
      <w:r>
        <w:rPr>
          <w:lang w:val="nl-NL"/>
        </w:rPr>
        <w:t>het</w:t>
      </w:r>
      <w:r w:rsidRPr="00C54658">
        <w:rPr>
          <w:lang w:val="nl-NL"/>
        </w:rPr>
        <w:t xml:space="preserve"> subsidiebesluit gedekt wordt, en welk deel van de kosten door (een) andere subsidie(s) gedekt wordt.</w:t>
      </w:r>
      <w:r w:rsidR="0038484D">
        <w:rPr>
          <w:lang w:val="nl-NL"/>
        </w:rPr>
        <w:t xml:space="preserve"> </w:t>
      </w:r>
      <w:r w:rsidR="0038484D" w:rsidRPr="00C54658">
        <w:rPr>
          <w:lang w:val="nl-NL"/>
        </w:rPr>
        <w:t xml:space="preserve">De tabel vermeldt duidelijk de oorsprong en de omvang van eventuele subsidies, andere dan die onder </w:t>
      </w:r>
      <w:r w:rsidR="0038484D">
        <w:rPr>
          <w:lang w:val="nl-NL"/>
        </w:rPr>
        <w:t>het</w:t>
      </w:r>
      <w:r w:rsidR="0038484D" w:rsidRPr="00C54658">
        <w:rPr>
          <w:lang w:val="nl-NL"/>
        </w:rPr>
        <w:t xml:space="preserve"> besluit valt, die aangewend worden voor de activiteit bedoeld in dit besluit.</w:t>
      </w:r>
      <w:r w:rsidR="0038484D">
        <w:rPr>
          <w:lang w:val="nl-NL"/>
        </w:rPr>
        <w:t xml:space="preserve"> </w:t>
      </w:r>
      <w:r w:rsidR="0038484D" w:rsidRPr="0038484D">
        <w:rPr>
          <w:lang w:val="nl-NL"/>
        </w:rPr>
        <w:t>Deze tabel moet ook een overzicht bevatten van de tewerkstellingen die door het subsidiebesluit gedekt w</w:t>
      </w:r>
      <w:r w:rsidR="0038484D">
        <w:rPr>
          <w:lang w:val="nl-NL"/>
        </w:rPr>
        <w:t xml:space="preserve">orden, met, voor elke werknemer een aantal basisgegevens (de naam, de aard van het werk, de periode van tewerkstelling, het bedrag van de loonkost, </w:t>
      </w:r>
      <w:r w:rsidR="0038484D">
        <w:rPr>
          <w:lang w:val="nl-NL"/>
        </w:rPr>
        <w:lastRenderedPageBreak/>
        <w:t>het gehanteerde barema).</w:t>
      </w:r>
      <w:r w:rsidR="0038484D" w:rsidRPr="0038484D">
        <w:rPr>
          <w:lang w:val="nl-BE"/>
        </w:rPr>
        <w:t xml:space="preserve"> </w:t>
      </w:r>
      <w:r w:rsidR="0038484D" w:rsidRPr="0038484D">
        <w:rPr>
          <w:lang w:val="nl-NL"/>
        </w:rPr>
        <w:t>De gegevens hebben betrekking op de gesubsidieerde activiteit.</w:t>
      </w:r>
    </w:p>
    <w:p w:rsidR="0038484D" w:rsidRDefault="0038484D" w:rsidP="0038484D">
      <w:pPr>
        <w:ind w:left="1440"/>
        <w:jc w:val="both"/>
        <w:rPr>
          <w:lang w:val="nl-NL"/>
        </w:rPr>
      </w:pPr>
    </w:p>
    <w:p w:rsidR="0038484D" w:rsidRPr="00C54658" w:rsidRDefault="0038484D" w:rsidP="0038484D">
      <w:pPr>
        <w:ind w:left="1440"/>
        <w:jc w:val="both"/>
        <w:rPr>
          <w:lang w:val="nl-NL"/>
        </w:rPr>
      </w:pPr>
      <w:r w:rsidRPr="00C54658">
        <w:rPr>
          <w:lang w:val="nl-NL"/>
        </w:rPr>
        <w:t>Elk bewijsstuk met betrekking tot deze subsidie moet genummerd worden. De overzichtstabel herneemt de nummering van de bewijsstukken.</w:t>
      </w:r>
    </w:p>
    <w:p w:rsidR="00C54658" w:rsidRPr="00717D3D" w:rsidRDefault="00C54658" w:rsidP="0038484D">
      <w:pPr>
        <w:jc w:val="both"/>
        <w:rPr>
          <w:lang w:val="nl-NL"/>
        </w:rPr>
      </w:pPr>
    </w:p>
    <w:p w:rsidR="007D0884" w:rsidRDefault="0038484D" w:rsidP="0038484D">
      <w:pPr>
        <w:numPr>
          <w:ilvl w:val="1"/>
          <w:numId w:val="3"/>
        </w:numPr>
        <w:jc w:val="both"/>
        <w:rPr>
          <w:lang w:val="nl-NL"/>
        </w:rPr>
      </w:pPr>
      <w:r>
        <w:rPr>
          <w:lang w:val="nl-NL"/>
        </w:rPr>
        <w:t>Bijlage 5</w:t>
      </w:r>
      <w:r w:rsidR="00333711" w:rsidRPr="00717D3D">
        <w:rPr>
          <w:lang w:val="nl-NL"/>
        </w:rPr>
        <w:t xml:space="preserve"> : </w:t>
      </w:r>
      <w:r w:rsidR="007D0884" w:rsidRPr="007D0884">
        <w:rPr>
          <w:lang w:val="nl-NL"/>
        </w:rPr>
        <w:t>Een document – bijvoorbeeld uitgereikt door het sociaal secretariaat – voor elke gesubsidieerde werknemer dat als bewijsstuk dient voor de tewerkstelling en de bovenstaande gegevens.</w:t>
      </w:r>
    </w:p>
    <w:p w:rsidR="007D0884" w:rsidRDefault="007D0884" w:rsidP="0038484D">
      <w:pPr>
        <w:ind w:left="1440"/>
        <w:jc w:val="both"/>
        <w:rPr>
          <w:lang w:val="nl-NL"/>
        </w:rPr>
      </w:pPr>
    </w:p>
    <w:p w:rsidR="002B6178" w:rsidRPr="007D0884" w:rsidRDefault="0038484D" w:rsidP="0038484D">
      <w:pPr>
        <w:numPr>
          <w:ilvl w:val="1"/>
          <w:numId w:val="3"/>
        </w:numPr>
        <w:jc w:val="both"/>
        <w:rPr>
          <w:lang w:val="nl-NL"/>
        </w:rPr>
      </w:pPr>
      <w:r>
        <w:rPr>
          <w:lang w:val="nl-NL"/>
        </w:rPr>
        <w:t>Bijlage 6</w:t>
      </w:r>
      <w:r w:rsidR="00333711" w:rsidRPr="007D0884">
        <w:rPr>
          <w:lang w:val="nl-NL"/>
        </w:rPr>
        <w:t xml:space="preserve"> : </w:t>
      </w:r>
      <w:r w:rsidR="007D0884" w:rsidRPr="007D0884">
        <w:rPr>
          <w:lang w:val="nl-NL"/>
        </w:rPr>
        <w:t>Een afschrijvingstabel met lopende en nieuwe afschrijvingen.</w:t>
      </w:r>
    </w:p>
    <w:p w:rsidR="007D0884" w:rsidRPr="00333711" w:rsidRDefault="007D0884" w:rsidP="007D0884">
      <w:pPr>
        <w:ind w:left="1440"/>
        <w:rPr>
          <w:highlight w:val="yellow"/>
          <w:u w:val="single"/>
          <w:lang w:val="nl-NL"/>
        </w:rPr>
      </w:pPr>
    </w:p>
    <w:p w:rsidR="00B82702" w:rsidRDefault="00B82702" w:rsidP="00333711">
      <w:pPr>
        <w:jc w:val="both"/>
        <w:rPr>
          <w:lang w:val="nl-NL"/>
        </w:rPr>
      </w:pPr>
    </w:p>
    <w:p w:rsidR="00333711" w:rsidRPr="00D02A83" w:rsidRDefault="00CC2700" w:rsidP="00333711">
      <w:pPr>
        <w:jc w:val="both"/>
        <w:rPr>
          <w:lang w:val="nl-NL"/>
        </w:rPr>
      </w:pPr>
      <w:r>
        <w:rPr>
          <w:lang w:val="nl-NL"/>
        </w:rPr>
        <w:t>Hoogachtend,</w:t>
      </w:r>
    </w:p>
    <w:p w:rsidR="002B6178" w:rsidRPr="00102C6C" w:rsidRDefault="002B6178" w:rsidP="002B6178">
      <w:pPr>
        <w:rPr>
          <w:lang w:val="nl-BE"/>
        </w:rPr>
      </w:pPr>
    </w:p>
    <w:p w:rsidR="002B6178" w:rsidRPr="00102C6C" w:rsidRDefault="002B6178" w:rsidP="002B6178">
      <w:pPr>
        <w:jc w:val="center"/>
        <w:rPr>
          <w:lang w:val="nl-BE"/>
        </w:rPr>
      </w:pPr>
    </w:p>
    <w:p w:rsidR="002B6178" w:rsidRPr="00102C6C" w:rsidRDefault="002B6178" w:rsidP="002B6178">
      <w:pPr>
        <w:jc w:val="center"/>
        <w:rPr>
          <w:lang w:val="nl-BE"/>
        </w:rPr>
      </w:pPr>
    </w:p>
    <w:p w:rsidR="002B6178" w:rsidRPr="00102C6C" w:rsidRDefault="002B6178" w:rsidP="002B6178">
      <w:pPr>
        <w:jc w:val="center"/>
        <w:rPr>
          <w:lang w:val="nl-BE"/>
        </w:rPr>
      </w:pPr>
    </w:p>
    <w:p w:rsidR="002B6178" w:rsidRPr="00102C6C" w:rsidRDefault="002B6178" w:rsidP="002B6178">
      <w:pPr>
        <w:jc w:val="center"/>
        <w:rPr>
          <w:lang w:val="nl-BE"/>
        </w:rPr>
      </w:pPr>
    </w:p>
    <w:p w:rsidR="002B6178" w:rsidRPr="00102C6C" w:rsidRDefault="002B6178" w:rsidP="002B6178">
      <w:pPr>
        <w:jc w:val="center"/>
        <w:rPr>
          <w:lang w:val="nl-BE"/>
        </w:rPr>
      </w:pPr>
    </w:p>
    <w:p w:rsidR="002B6178" w:rsidRPr="00102C6C" w:rsidRDefault="002B6178" w:rsidP="002B6178">
      <w:pPr>
        <w:jc w:val="center"/>
        <w:rPr>
          <w:lang w:val="nl-BE"/>
        </w:rPr>
      </w:pPr>
      <w:r w:rsidRPr="00102C6C">
        <w:rPr>
          <w:highlight w:val="yellow"/>
          <w:lang w:val="nl-BE"/>
        </w:rPr>
        <w:t xml:space="preserve">Nom </w:t>
      </w:r>
      <w:proofErr w:type="spellStart"/>
      <w:r w:rsidRPr="00102C6C">
        <w:rPr>
          <w:highlight w:val="yellow"/>
          <w:lang w:val="nl-BE"/>
        </w:rPr>
        <w:t>Responsable</w:t>
      </w:r>
      <w:proofErr w:type="spellEnd"/>
    </w:p>
    <w:p w:rsidR="002B6178" w:rsidRPr="00102C6C" w:rsidRDefault="002B6178" w:rsidP="00F61608">
      <w:pPr>
        <w:jc w:val="center"/>
        <w:rPr>
          <w:lang w:val="nl-BE"/>
        </w:rPr>
      </w:pPr>
    </w:p>
    <w:sectPr w:rsidR="002B6178" w:rsidRPr="00102C6C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2B5B"/>
    <w:multiLevelType w:val="hybridMultilevel"/>
    <w:tmpl w:val="97168F06"/>
    <w:lvl w:ilvl="0" w:tplc="81ECD1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624EB"/>
    <w:multiLevelType w:val="hybridMultilevel"/>
    <w:tmpl w:val="036A69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6620"/>
    <w:multiLevelType w:val="hybridMultilevel"/>
    <w:tmpl w:val="5622E3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169C3"/>
    <w:multiLevelType w:val="hybridMultilevel"/>
    <w:tmpl w:val="3C90C8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F14CA"/>
    <w:multiLevelType w:val="hybridMultilevel"/>
    <w:tmpl w:val="036A69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6C"/>
    <w:rsid w:val="000113F8"/>
    <w:rsid w:val="00032358"/>
    <w:rsid w:val="00102C6C"/>
    <w:rsid w:val="00173AF6"/>
    <w:rsid w:val="001C3DB4"/>
    <w:rsid w:val="00204D08"/>
    <w:rsid w:val="0028034A"/>
    <w:rsid w:val="00292A5B"/>
    <w:rsid w:val="002B6178"/>
    <w:rsid w:val="002E057A"/>
    <w:rsid w:val="003113DF"/>
    <w:rsid w:val="00333711"/>
    <w:rsid w:val="00374F19"/>
    <w:rsid w:val="0038484D"/>
    <w:rsid w:val="0044166C"/>
    <w:rsid w:val="00466F2A"/>
    <w:rsid w:val="00481379"/>
    <w:rsid w:val="004B554D"/>
    <w:rsid w:val="004E1023"/>
    <w:rsid w:val="004F5839"/>
    <w:rsid w:val="005C02D1"/>
    <w:rsid w:val="005E7C7C"/>
    <w:rsid w:val="00610144"/>
    <w:rsid w:val="006D1B77"/>
    <w:rsid w:val="00717D3D"/>
    <w:rsid w:val="00724083"/>
    <w:rsid w:val="007B0389"/>
    <w:rsid w:val="007D0884"/>
    <w:rsid w:val="00812E05"/>
    <w:rsid w:val="008A49FA"/>
    <w:rsid w:val="0094740F"/>
    <w:rsid w:val="00A66C3D"/>
    <w:rsid w:val="00A74DEE"/>
    <w:rsid w:val="00A93186"/>
    <w:rsid w:val="00AA1F6E"/>
    <w:rsid w:val="00AE74CE"/>
    <w:rsid w:val="00B22A0B"/>
    <w:rsid w:val="00B82702"/>
    <w:rsid w:val="00BA290E"/>
    <w:rsid w:val="00BD0EA7"/>
    <w:rsid w:val="00BF6BA6"/>
    <w:rsid w:val="00C30B25"/>
    <w:rsid w:val="00C54658"/>
    <w:rsid w:val="00CC2700"/>
    <w:rsid w:val="00CE76AD"/>
    <w:rsid w:val="00D87D06"/>
    <w:rsid w:val="00DC6E29"/>
    <w:rsid w:val="00E44F75"/>
    <w:rsid w:val="00E8515E"/>
    <w:rsid w:val="00F27244"/>
    <w:rsid w:val="00F454D6"/>
    <w:rsid w:val="00F61608"/>
    <w:rsid w:val="00F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512E4F6"/>
  <w15:chartTrackingRefBased/>
  <w15:docId w15:val="{0BC7D9C7-CB78-4018-86C8-D4F346A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fr-FR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Textedebulles">
    <w:name w:val="Balloon Text"/>
    <w:basedOn w:val="Normal"/>
    <w:semiHidden/>
    <w:rsid w:val="00374F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3A34-BEE0-4B6D-B695-A928665C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Centre d’Hebergement des sourds et Malentendants</vt:lpstr>
      <vt:lpstr>Centre d’Hebergement des sourds et Malentendants</vt:lpstr>
    </vt:vector>
  </TitlesOfParts>
  <Company>GGC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d’Hebergement des sourds et Malentendants</dc:title>
  <dc:subject/>
  <dc:creator>CCC-MG</dc:creator>
  <cp:keywords/>
  <cp:lastModifiedBy>Cecile Michiels</cp:lastModifiedBy>
  <cp:revision>3</cp:revision>
  <cp:lastPrinted>2018-03-21T12:31:00Z</cp:lastPrinted>
  <dcterms:created xsi:type="dcterms:W3CDTF">2021-12-16T10:24:00Z</dcterms:created>
  <dcterms:modified xsi:type="dcterms:W3CDTF">2021-12-16T10:29:00Z</dcterms:modified>
</cp:coreProperties>
</file>